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EBC" w:rsidRPr="005F3D97" w:rsidRDefault="00A47603" w:rsidP="00A47603">
      <w:pPr>
        <w:jc w:val="center"/>
        <w:rPr>
          <w:b/>
        </w:rPr>
      </w:pPr>
      <w:r w:rsidRPr="005F3D97">
        <w:rPr>
          <w:b/>
        </w:rPr>
        <w:t>ĐỀ CƯƠNG BÁO CÁO</w:t>
      </w:r>
    </w:p>
    <w:p w:rsidR="00A47603" w:rsidRPr="005F3D97" w:rsidRDefault="00A47603" w:rsidP="00A47603">
      <w:pPr>
        <w:pBdr>
          <w:bottom w:val="single" w:sz="6" w:space="1" w:color="auto"/>
        </w:pBdr>
        <w:jc w:val="center"/>
        <w:rPr>
          <w:b/>
        </w:rPr>
      </w:pPr>
      <w:r w:rsidRPr="005F3D97">
        <w:rPr>
          <w:b/>
        </w:rPr>
        <w:t>TÌNH HÌNH THỰC TRẠNG &amp; GIẢI PHÁP TRONG CÔNG TÁC TUYỂN SINH VÀ BỎ HỌC CỦA HSSV GIAI ĐOẠN NĂM HỌC 2017 – 2019</w:t>
      </w:r>
    </w:p>
    <w:p w:rsidR="00A47603" w:rsidRPr="00AC688A" w:rsidRDefault="00A47603" w:rsidP="00A47603">
      <w:pPr>
        <w:pStyle w:val="ListParagraph"/>
        <w:numPr>
          <w:ilvl w:val="0"/>
          <w:numId w:val="1"/>
        </w:numPr>
        <w:rPr>
          <w:b/>
        </w:rPr>
      </w:pPr>
      <w:r w:rsidRPr="00AC688A">
        <w:rPr>
          <w:b/>
        </w:rPr>
        <w:t>Đặc điểm tình hình:</w:t>
      </w:r>
    </w:p>
    <w:p w:rsidR="00AC688A" w:rsidRPr="00CC5BD1" w:rsidRDefault="00AC688A" w:rsidP="00AC688A">
      <w:pPr>
        <w:tabs>
          <w:tab w:val="center" w:pos="6868"/>
        </w:tabs>
        <w:spacing w:after="120"/>
        <w:ind w:left="360" w:right="-1" w:firstLine="774"/>
        <w:jc w:val="both"/>
        <w:rPr>
          <w:szCs w:val="28"/>
        </w:rPr>
      </w:pPr>
      <w:r w:rsidRPr="00CC5BD1">
        <w:rPr>
          <w:szCs w:val="28"/>
        </w:rPr>
        <w:t>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hàng năm. Theo định hướng phát triển kinh tế - xã hội thành phố Hồ Chí Minh trong thời gian tới, tập trung phát triển bốn nhóm ngành công nghiệp trọng yếu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 Công nghệ Thông tin, Công nghệ Cơ khí và Công nghệ Ô tô.</w:t>
      </w:r>
    </w:p>
    <w:p w:rsidR="00AC688A" w:rsidRPr="00CC5BD1" w:rsidRDefault="00AC688A" w:rsidP="001F7A97">
      <w:pPr>
        <w:shd w:val="clear" w:color="auto" w:fill="FFFFFF"/>
        <w:spacing w:after="120" w:line="240" w:lineRule="auto"/>
        <w:ind w:left="357" w:firstLine="777"/>
        <w:jc w:val="both"/>
        <w:rPr>
          <w:color w:val="111111"/>
          <w:szCs w:val="28"/>
        </w:rPr>
      </w:pPr>
      <w:r w:rsidRPr="00CC5BD1">
        <w:rPr>
          <w:szCs w:val="28"/>
          <w:lang w:val="pt-BR"/>
        </w:rPr>
        <w:t xml:space="preserve">Trong thời gian qua, các điều kiện đảm bảo chất lượng đào tạo của Trường Cao đẳng Lý Tự Trọng Thành phố Hồ Chí Minh về công tác tuyển sinh, cơ sở vật chất, trang thiết bị, đội ngũ GV, cán bộ quản lý và chương trình, giáo trình đào tạo đã được quan tâm đầu tư một cách tích cực. Đặc biệt, Nhà trường rất quan tâm công tác tuyển sinh và </w:t>
      </w:r>
      <w:r w:rsidRPr="00CC5BD1">
        <w:rPr>
          <w:color w:val="111111"/>
          <w:szCs w:val="28"/>
        </w:rPr>
        <w:t xml:space="preserve">nâng cao chất lượng tuyển sinh đào tạo ngành nghề; đây là nhiệm vụ sống còn đối với các trường Cao đẳng nói riêng và của cả hệ thống giáo dục nghề nghiệp nói chung. </w:t>
      </w:r>
      <w:proofErr w:type="gramStart"/>
      <w:r w:rsidRPr="00CC5BD1">
        <w:rPr>
          <w:color w:val="111111"/>
          <w:szCs w:val="28"/>
        </w:rPr>
        <w:t>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proofErr w:type="gramEnd"/>
    </w:p>
    <w:p w:rsidR="00AC688A" w:rsidRPr="00801AC4" w:rsidRDefault="00AC688A" w:rsidP="00EE280C">
      <w:pPr>
        <w:tabs>
          <w:tab w:val="center" w:pos="6868"/>
        </w:tabs>
        <w:spacing w:after="120"/>
        <w:ind w:left="360" w:right="-1" w:firstLine="774"/>
        <w:jc w:val="both"/>
        <w:rPr>
          <w:szCs w:val="28"/>
          <w:lang w:val="pt-BR"/>
        </w:rPr>
      </w:pPr>
      <w:r w:rsidRPr="00801AC4">
        <w:rPr>
          <w:szCs w:val="28"/>
          <w:lang w:val="pt-BR"/>
        </w:rPr>
        <w:t xml:space="preserve">-  </w:t>
      </w:r>
      <w:r w:rsidRPr="00EE280C">
        <w:rPr>
          <w:szCs w:val="28"/>
        </w:rPr>
        <w:t>Hình</w:t>
      </w:r>
      <w:r w:rsidRPr="00801AC4">
        <w:rPr>
          <w:szCs w:val="28"/>
          <w:lang w:val="pt-BR"/>
        </w:rPr>
        <w:t xml:space="preserve"> thức tuyển sinh: </w:t>
      </w:r>
    </w:p>
    <w:p w:rsidR="00AC688A" w:rsidRPr="00801AC4" w:rsidRDefault="00AC688A" w:rsidP="00EE280C">
      <w:pPr>
        <w:tabs>
          <w:tab w:val="center" w:pos="6868"/>
        </w:tabs>
        <w:spacing w:after="120"/>
        <w:ind w:left="360" w:right="-1" w:firstLine="774"/>
        <w:jc w:val="both"/>
        <w:rPr>
          <w:szCs w:val="28"/>
        </w:rPr>
      </w:pPr>
      <w:r w:rsidRPr="00801AC4">
        <w:rPr>
          <w:szCs w:val="28"/>
          <w:lang w:val="pt-BR"/>
        </w:rPr>
        <w:t xml:space="preserve">Cao </w:t>
      </w:r>
      <w:r w:rsidRPr="00EE280C">
        <w:rPr>
          <w:szCs w:val="28"/>
        </w:rPr>
        <w:t>đẳng</w:t>
      </w:r>
      <w:r w:rsidRPr="00801AC4">
        <w:rPr>
          <w:szCs w:val="28"/>
          <w:lang w:val="pt-BR"/>
        </w:rPr>
        <w:t xml:space="preserve">: </w:t>
      </w:r>
      <w:r w:rsidRPr="00801AC4">
        <w:rPr>
          <w:szCs w:val="28"/>
        </w:rPr>
        <w:t>Xét tuyển học sinh tốt nghiệp THPT hoặc tương đương, điểm trung bình cả năm lớp 12: Đào tạo theo tín chỉ (có thể tốt nghiệp trong 2 năm).</w:t>
      </w:r>
    </w:p>
    <w:p w:rsidR="00AC688A" w:rsidRPr="00801AC4" w:rsidRDefault="00AC688A" w:rsidP="00EE280C">
      <w:pPr>
        <w:tabs>
          <w:tab w:val="center" w:pos="6868"/>
        </w:tabs>
        <w:spacing w:after="120"/>
        <w:ind w:left="360" w:right="-1" w:firstLine="774"/>
        <w:jc w:val="both"/>
        <w:rPr>
          <w:szCs w:val="28"/>
          <w:lang w:val="pt-BR"/>
        </w:rPr>
      </w:pPr>
      <w:r w:rsidRPr="00801AC4">
        <w:rPr>
          <w:szCs w:val="28"/>
          <w:lang w:val="pt-BR"/>
        </w:rPr>
        <w:t xml:space="preserve">Trung cấp: </w:t>
      </w:r>
    </w:p>
    <w:p w:rsidR="00AC688A" w:rsidRPr="00801AC4" w:rsidRDefault="00AC688A" w:rsidP="00EE280C">
      <w:pPr>
        <w:tabs>
          <w:tab w:val="center" w:pos="6868"/>
        </w:tabs>
        <w:spacing w:after="120"/>
        <w:ind w:left="360" w:right="-1" w:firstLine="774"/>
        <w:jc w:val="both"/>
        <w:rPr>
          <w:szCs w:val="28"/>
        </w:rPr>
      </w:pPr>
      <w:r w:rsidRPr="00801AC4">
        <w:rPr>
          <w:szCs w:val="28"/>
        </w:rPr>
        <w:t>Xét tuyển học sinh chưa tốt nghiệp THPT: Đào tạo theo tín chỉ (tốt nghiệp trong 1 năm và 3 tháng học văn hóa);</w:t>
      </w:r>
    </w:p>
    <w:p w:rsidR="00AC688A" w:rsidRPr="00801AC4" w:rsidRDefault="00AC688A" w:rsidP="00EE280C">
      <w:pPr>
        <w:tabs>
          <w:tab w:val="center" w:pos="6868"/>
        </w:tabs>
        <w:spacing w:after="120"/>
        <w:ind w:left="360" w:right="-1" w:firstLine="774"/>
        <w:jc w:val="both"/>
        <w:rPr>
          <w:szCs w:val="28"/>
        </w:rPr>
      </w:pPr>
      <w:r w:rsidRPr="00801AC4">
        <w:rPr>
          <w:szCs w:val="28"/>
        </w:rPr>
        <w:t>Xét tuyển học sinh tốt nghiệp THCS; điểm trung bình cả năm lớp 9 (Được miễn học phí trong thời gian đào tạo): Đào tạo tín chỉ 03 năm, có học các môn văn hóa;</w:t>
      </w:r>
    </w:p>
    <w:p w:rsidR="00AC688A" w:rsidRPr="00801AC4" w:rsidRDefault="00AC688A" w:rsidP="00EE280C">
      <w:pPr>
        <w:tabs>
          <w:tab w:val="center" w:pos="6868"/>
        </w:tabs>
        <w:spacing w:after="120"/>
        <w:ind w:left="360" w:right="-1" w:firstLine="774"/>
        <w:jc w:val="both"/>
        <w:rPr>
          <w:szCs w:val="28"/>
          <w:lang w:val="pt-BR"/>
        </w:rPr>
      </w:pPr>
      <w:r w:rsidRPr="00801AC4">
        <w:rPr>
          <w:szCs w:val="28"/>
          <w:lang w:val="pt-BR"/>
        </w:rPr>
        <w:t xml:space="preserve">Quy trình tuyển sinh thực hiện đúng theo quy chế tuyển sinh của Bộ Lao động </w:t>
      </w:r>
      <w:r>
        <w:rPr>
          <w:szCs w:val="28"/>
          <w:lang w:val="pt-BR"/>
        </w:rPr>
        <w:t xml:space="preserve">- </w:t>
      </w:r>
      <w:r w:rsidRPr="00801AC4">
        <w:rPr>
          <w:szCs w:val="28"/>
          <w:lang w:val="pt-BR"/>
        </w:rPr>
        <w:t xml:space="preserve">Thương binh </w:t>
      </w:r>
      <w:r>
        <w:rPr>
          <w:szCs w:val="28"/>
          <w:lang w:val="pt-BR"/>
        </w:rPr>
        <w:t>và</w:t>
      </w:r>
      <w:r w:rsidRPr="00801AC4">
        <w:rPr>
          <w:szCs w:val="28"/>
          <w:lang w:val="pt-BR"/>
        </w:rPr>
        <w:t xml:space="preserve"> Xã hội hiện hành;</w:t>
      </w:r>
    </w:p>
    <w:p w:rsidR="00AC688A" w:rsidRPr="00B03418" w:rsidRDefault="00AC688A" w:rsidP="00EE280C">
      <w:pPr>
        <w:tabs>
          <w:tab w:val="center" w:pos="6868"/>
        </w:tabs>
        <w:spacing w:after="120"/>
        <w:ind w:left="360" w:right="-1" w:firstLine="774"/>
        <w:jc w:val="both"/>
        <w:rPr>
          <w:szCs w:val="28"/>
          <w:lang w:val="pt-BR"/>
        </w:rPr>
      </w:pPr>
      <w:r w:rsidRPr="00B03418">
        <w:rPr>
          <w:szCs w:val="28"/>
          <w:lang w:val="pt-BR"/>
        </w:rPr>
        <w:t xml:space="preserve">Để nâng </w:t>
      </w:r>
      <w:r w:rsidRPr="00EE280C">
        <w:rPr>
          <w:szCs w:val="28"/>
        </w:rPr>
        <w:t>cao</w:t>
      </w:r>
      <w:r w:rsidRPr="00B03418">
        <w:rPr>
          <w:szCs w:val="28"/>
          <w:lang w:val="pt-BR"/>
        </w:rPr>
        <w:t xml:space="preserve"> chất lượng đào tạo, nắm bắt nhu cầu thị trường lao động của xã hội,Trường đã chủ động mời doanh nghiệp tham gia một số Hội thảo </w:t>
      </w:r>
      <w:r w:rsidRPr="00B03418">
        <w:rPr>
          <w:szCs w:val="28"/>
          <w:lang w:val="pt-BR"/>
        </w:rPr>
        <w:lastRenderedPageBreak/>
        <w:t xml:space="preserve">chuyên đề được </w:t>
      </w:r>
      <w:r w:rsidRPr="00EE280C">
        <w:rPr>
          <w:szCs w:val="28"/>
        </w:rPr>
        <w:t>tổ</w:t>
      </w:r>
      <w:r w:rsidRPr="00B03418">
        <w:rPr>
          <w:szCs w:val="28"/>
          <w:lang w:val="pt-BR"/>
        </w:rPr>
        <w:t xml:space="preserve"> chức tại trường, đặc biệt có sự tham gia tích cực của cựu giảng viên và cựu </w:t>
      </w:r>
      <w:r w:rsidRPr="0015238F">
        <w:rPr>
          <w:szCs w:val="28"/>
          <w:lang w:val="pt-BR"/>
        </w:rPr>
        <w:t>Học sinh – Sinh viên</w:t>
      </w:r>
      <w:r w:rsidRPr="00B03418">
        <w:rPr>
          <w:szCs w:val="28"/>
          <w:lang w:val="pt-BR"/>
        </w:rPr>
        <w:t xml:space="preserve"> của trường hiện đang là những doanh nhân thành đạt. Sau các Hội nghị, Hội thảo, đã thống nhất quan điểm về một số nội dung gia t</w:t>
      </w:r>
      <w:r w:rsidRPr="00B03418">
        <w:rPr>
          <w:rFonts w:hint="eastAsia"/>
          <w:szCs w:val="28"/>
          <w:lang w:val="pt-BR"/>
        </w:rPr>
        <w:t>ă</w:t>
      </w:r>
      <w:r w:rsidRPr="00B03418">
        <w:rPr>
          <w:szCs w:val="28"/>
          <w:lang w:val="pt-BR"/>
        </w:rPr>
        <w:t xml:space="preserve">ng trách nhiệm xã hội của doanh nghiệp </w:t>
      </w:r>
      <w:r w:rsidRPr="00B03418">
        <w:rPr>
          <w:rFonts w:hint="eastAsia"/>
          <w:szCs w:val="28"/>
          <w:lang w:val="pt-BR"/>
        </w:rPr>
        <w:t>đ</w:t>
      </w:r>
      <w:r w:rsidRPr="00B03418">
        <w:rPr>
          <w:szCs w:val="28"/>
          <w:lang w:val="pt-BR"/>
        </w:rPr>
        <w:t xml:space="preserve">ối với hoạt </w:t>
      </w:r>
      <w:r w:rsidRPr="00B03418">
        <w:rPr>
          <w:rFonts w:hint="eastAsia"/>
          <w:szCs w:val="28"/>
          <w:lang w:val="pt-BR"/>
        </w:rPr>
        <w:t>đ</w:t>
      </w:r>
      <w:r w:rsidRPr="00B03418">
        <w:rPr>
          <w:szCs w:val="28"/>
          <w:lang w:val="pt-BR"/>
        </w:rPr>
        <w:t xml:space="preserve">ộng </w:t>
      </w:r>
      <w:r w:rsidRPr="00B03418">
        <w:rPr>
          <w:rFonts w:hint="eastAsia"/>
          <w:szCs w:val="28"/>
          <w:lang w:val="pt-BR"/>
        </w:rPr>
        <w:t>đà</w:t>
      </w:r>
      <w:r w:rsidRPr="00B03418">
        <w:rPr>
          <w:szCs w:val="28"/>
          <w:lang w:val="pt-BR"/>
        </w:rPr>
        <w:t xml:space="preserve">o tạo nghề và sử dụng lao </w:t>
      </w:r>
      <w:r w:rsidRPr="00B03418">
        <w:rPr>
          <w:rFonts w:hint="eastAsia"/>
          <w:szCs w:val="28"/>
          <w:lang w:val="pt-BR"/>
        </w:rPr>
        <w:t>đ</w:t>
      </w:r>
      <w:r w:rsidRPr="00B03418">
        <w:rPr>
          <w:szCs w:val="28"/>
          <w:lang w:val="pt-BR"/>
        </w:rPr>
        <w:t xml:space="preserve">ộng. </w:t>
      </w:r>
    </w:p>
    <w:p w:rsidR="00AC688A" w:rsidRPr="00B03418" w:rsidRDefault="00AC688A" w:rsidP="00EE280C">
      <w:pPr>
        <w:tabs>
          <w:tab w:val="center" w:pos="6868"/>
        </w:tabs>
        <w:spacing w:after="120"/>
        <w:ind w:left="360" w:right="-1" w:firstLine="774"/>
        <w:jc w:val="both"/>
        <w:rPr>
          <w:szCs w:val="28"/>
          <w:lang w:val="pt-BR"/>
        </w:rPr>
      </w:pPr>
      <w:r w:rsidRPr="00B03418">
        <w:rPr>
          <w:szCs w:val="28"/>
          <w:lang w:val="pt-BR"/>
        </w:rPr>
        <w:t xml:space="preserve">Hiện Trường </w:t>
      </w:r>
      <w:r w:rsidRPr="00EE280C">
        <w:rPr>
          <w:szCs w:val="28"/>
        </w:rPr>
        <w:t>đang</w:t>
      </w:r>
      <w:r w:rsidRPr="00B03418">
        <w:rPr>
          <w:szCs w:val="28"/>
          <w:lang w:val="pt-BR"/>
        </w:rPr>
        <w:t xml:space="preserve"> có mối quan hệ hợp tác với hơn 1000 doanh nghiệp, nhiều tập đoàn lớn, nhiều khu chế xuất, khu công nghiệp để phối hợp đào tạo, thực tập, giới thiệu việc làm và tài trợ học bổng cho </w:t>
      </w:r>
      <w:r w:rsidRPr="0015238F">
        <w:rPr>
          <w:szCs w:val="28"/>
          <w:lang w:val="pt-BR"/>
        </w:rPr>
        <w:t xml:space="preserve">Học sinh – Sinh viên </w:t>
      </w:r>
      <w:r w:rsidRPr="00B03418">
        <w:rPr>
          <w:szCs w:val="28"/>
          <w:lang w:val="pt-BR"/>
        </w:rPr>
        <w:t xml:space="preserve">có hoàn cảnh khó khăn vượt khó vươn lên trong học tập, hỗ trợ </w:t>
      </w:r>
      <w:r w:rsidRPr="0015238F">
        <w:rPr>
          <w:szCs w:val="28"/>
          <w:lang w:val="pt-BR"/>
        </w:rPr>
        <w:t xml:space="preserve">tiền xe về Tết cho </w:t>
      </w:r>
      <w:r w:rsidRPr="00B03418">
        <w:rPr>
          <w:szCs w:val="28"/>
          <w:lang w:val="pt-BR"/>
        </w:rPr>
        <w:t>HSSV</w:t>
      </w:r>
      <w:r w:rsidRPr="0015238F">
        <w:rPr>
          <w:szCs w:val="28"/>
          <w:lang w:val="pt-BR"/>
        </w:rPr>
        <w:t xml:space="preserve"> ở xa (Miền Trung, Tây Nguyên), hỗ trợ chi phí sinh hoạt cho Học sinh – Sinh viên trong quá trình thực tập tại doanh nghiệp, đặc biệt là việc doanh nghiệp </w:t>
      </w:r>
      <w:r w:rsidRPr="00B03418">
        <w:rPr>
          <w:szCs w:val="28"/>
          <w:lang w:val="pt-BR"/>
        </w:rPr>
        <w:t xml:space="preserve">tài trợ </w:t>
      </w:r>
      <w:r w:rsidRPr="0015238F">
        <w:rPr>
          <w:szCs w:val="28"/>
          <w:lang w:val="pt-BR"/>
        </w:rPr>
        <w:t xml:space="preserve">trang thiết bị, mô hình thực hành và vật tư thực tập cho các khoa chuyên môn trị giá từ vài chục triệu đến hàng tỷ đồng, như: Công Ty TNHH Thiết bị điện công nghiệp Quân Phạm, </w:t>
      </w:r>
      <w:hyperlink r:id="rId6" w:history="1">
        <w:r w:rsidRPr="0015238F">
          <w:rPr>
            <w:szCs w:val="28"/>
            <w:lang w:val="pt-BR"/>
          </w:rPr>
          <w:t>Công Ty TNHH Một Thành Viên Xây lắp Kỹ thuật Điện Cơ Mạnh Tín</w:t>
        </w:r>
      </w:hyperlink>
      <w:r w:rsidRPr="0015238F">
        <w:rPr>
          <w:szCs w:val="28"/>
          <w:lang w:val="pt-BR"/>
        </w:rPr>
        <w:t xml:space="preserve">, </w:t>
      </w:r>
      <w:r w:rsidRPr="0015238F">
        <w:rPr>
          <w:lang w:val="pt-BR"/>
        </w:rPr>
        <w:t xml:space="preserve">Công ty CNC Thành Công, </w:t>
      </w:r>
      <w:r w:rsidRPr="0015238F">
        <w:rPr>
          <w:szCs w:val="28"/>
          <w:lang w:val="pt-BR"/>
        </w:rPr>
        <w:t>Công ty Cổ phần dây cáp điện DAPHACO, Công ty TNHH Đạt Vĩnh Tiến,</w:t>
      </w:r>
      <w:r w:rsidRPr="0015238F">
        <w:rPr>
          <w:lang w:val="pt-BR"/>
        </w:rPr>
        <w:t xml:space="preserve"> Công Ty Cổ Phần Mepac, Công ty Cổ Phần Viễn Thông PICT, tập đoàn KONE (Phần Lan), </w:t>
      </w:r>
      <w:r w:rsidRPr="00B03418">
        <w:rPr>
          <w:szCs w:val="28"/>
          <w:lang w:val="pt-BR"/>
        </w:rPr>
        <w:t>tập đoàn Schneider Electric (Pháp) và tổ chức ASSIST ASIA</w:t>
      </w:r>
      <w:r w:rsidRPr="0015238F">
        <w:rPr>
          <w:szCs w:val="28"/>
          <w:lang w:val="pt-BR"/>
        </w:rPr>
        <w:t xml:space="preserve"> …</w:t>
      </w:r>
      <w:r w:rsidRPr="00B03418">
        <w:rPr>
          <w:szCs w:val="28"/>
          <w:lang w:val="pt-BR"/>
        </w:rPr>
        <w:t xml:space="preserve"> </w:t>
      </w:r>
    </w:p>
    <w:p w:rsidR="00AC688A" w:rsidRPr="00B03418" w:rsidRDefault="00AC688A" w:rsidP="00EE280C">
      <w:pPr>
        <w:tabs>
          <w:tab w:val="center" w:pos="6868"/>
        </w:tabs>
        <w:spacing w:after="120"/>
        <w:ind w:left="360" w:right="-1" w:firstLine="774"/>
        <w:jc w:val="both"/>
        <w:rPr>
          <w:szCs w:val="28"/>
          <w:lang w:val="pt-BR"/>
        </w:rPr>
      </w:pPr>
      <w:r w:rsidRPr="00B03418">
        <w:rPr>
          <w:szCs w:val="28"/>
          <w:lang w:val="pt-BR"/>
        </w:rPr>
        <w:t xml:space="preserve">Định kỳ 6 </w:t>
      </w:r>
      <w:r w:rsidRPr="00EE280C">
        <w:rPr>
          <w:szCs w:val="28"/>
        </w:rPr>
        <w:t>tháng</w:t>
      </w:r>
      <w:r w:rsidRPr="00B03418">
        <w:rPr>
          <w:szCs w:val="28"/>
          <w:lang w:val="pt-BR"/>
        </w:rPr>
        <w:t xml:space="preserve">, Nhà trường tổ chức thực hiện khảo sát, thu thập ý kiến đánh giá của đơn vị sử dụng lao động về mức độ đáp ứng của </w:t>
      </w:r>
      <w:r w:rsidRPr="0015238F">
        <w:rPr>
          <w:szCs w:val="28"/>
          <w:lang w:val="pt-BR"/>
        </w:rPr>
        <w:t>Học sinh – Sinh viên</w:t>
      </w:r>
      <w:r w:rsidRPr="00B03418">
        <w:rPr>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A47603" w:rsidRPr="001F7A97" w:rsidRDefault="00A47603" w:rsidP="00A47603">
      <w:pPr>
        <w:pStyle w:val="ListParagraph"/>
        <w:numPr>
          <w:ilvl w:val="0"/>
          <w:numId w:val="1"/>
        </w:numPr>
        <w:rPr>
          <w:b/>
        </w:rPr>
      </w:pPr>
      <w:r w:rsidRPr="001F7A97">
        <w:rPr>
          <w:b/>
        </w:rPr>
        <w:t>Ngành nghề tuyển sinh (hệ chính quy)</w:t>
      </w:r>
    </w:p>
    <w:tbl>
      <w:tblPr>
        <w:tblW w:w="10137" w:type="dxa"/>
        <w:tblInd w:w="93" w:type="dxa"/>
        <w:tblLook w:val="04A0" w:firstRow="1" w:lastRow="0" w:firstColumn="1" w:lastColumn="0" w:noHBand="0" w:noVBand="1"/>
      </w:tblPr>
      <w:tblGrid>
        <w:gridCol w:w="670"/>
        <w:gridCol w:w="2747"/>
        <w:gridCol w:w="960"/>
        <w:gridCol w:w="960"/>
        <w:gridCol w:w="960"/>
        <w:gridCol w:w="960"/>
        <w:gridCol w:w="960"/>
        <w:gridCol w:w="960"/>
        <w:gridCol w:w="960"/>
      </w:tblGrid>
      <w:tr w:rsidR="00F67B35" w:rsidRPr="00F67B35" w:rsidTr="001F7A97">
        <w:trPr>
          <w:trHeight w:val="945"/>
          <w:tblHeader/>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STT</w:t>
            </w:r>
          </w:p>
        </w:tc>
        <w:tc>
          <w:tcPr>
            <w:tcW w:w="27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NGHỀ</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 xml:space="preserve">BẬC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 xml:space="preserve">SỐ TUYỂN SINH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TỈ LỆ BỎ HỌC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TỈ LỆ GIẢI QUYẾT VIỆC LÀM (%)</w:t>
            </w:r>
          </w:p>
        </w:tc>
      </w:tr>
      <w:tr w:rsidR="00F67B35" w:rsidRPr="00F67B35" w:rsidTr="001F7A97">
        <w:trPr>
          <w:trHeight w:val="945"/>
          <w:tblHeader/>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F67B35" w:rsidRPr="00F67B35" w:rsidRDefault="00F67B35" w:rsidP="00F67B35">
            <w:pPr>
              <w:spacing w:after="0" w:line="240" w:lineRule="auto"/>
              <w:rPr>
                <w:rFonts w:eastAsia="Times New Roman" w:cs="Times New Roman"/>
                <w:b/>
                <w:bCs/>
                <w:color w:val="000000"/>
                <w:sz w:val="24"/>
                <w:szCs w:val="24"/>
              </w:rPr>
            </w:pPr>
          </w:p>
        </w:tc>
        <w:tc>
          <w:tcPr>
            <w:tcW w:w="2747" w:type="dxa"/>
            <w:vMerge/>
            <w:tcBorders>
              <w:top w:val="single" w:sz="4" w:space="0" w:color="auto"/>
              <w:left w:val="single" w:sz="4" w:space="0" w:color="auto"/>
              <w:bottom w:val="single" w:sz="4" w:space="0" w:color="auto"/>
              <w:right w:val="single" w:sz="4" w:space="0" w:color="auto"/>
            </w:tcBorders>
            <w:vAlign w:val="center"/>
            <w:hideMark/>
          </w:tcPr>
          <w:p w:rsidR="00F67B35" w:rsidRPr="00F67B35" w:rsidRDefault="00F67B35" w:rsidP="00F67B35">
            <w:pPr>
              <w:spacing w:after="0" w:line="240" w:lineRule="auto"/>
              <w:rPr>
                <w:rFonts w:eastAsia="Times New Roman" w:cs="Times New Roman"/>
                <w:b/>
                <w:bCs/>
                <w:color w:val="000000"/>
                <w:sz w:val="24"/>
                <w:szCs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F67B35" w:rsidRPr="00F67B35" w:rsidRDefault="00F67B35" w:rsidP="00F67B35">
            <w:pPr>
              <w:spacing w:after="0" w:line="240" w:lineRule="auto"/>
              <w:rPr>
                <w:rFonts w:eastAsia="Times New Roman" w:cs="Times New Roman"/>
                <w:b/>
                <w:bCs/>
                <w:color w:val="000000"/>
                <w:sz w:val="24"/>
                <w:szCs w:val="24"/>
              </w:rPr>
            </w:pP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2017 - 2018</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2019 - 2020</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2017 - 2018</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r>
      <w:tr w:rsidR="00F67B35" w:rsidRPr="00F67B35" w:rsidTr="00F67B35">
        <w:trPr>
          <w:trHeight w:val="37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w:t>
            </w:r>
          </w:p>
        </w:tc>
        <w:tc>
          <w:tcPr>
            <w:tcW w:w="2747" w:type="dxa"/>
            <w:tcBorders>
              <w:top w:val="nil"/>
              <w:left w:val="single" w:sz="4" w:space="0" w:color="auto"/>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máy tính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w:t>
            </w:r>
          </w:p>
        </w:tc>
        <w:tc>
          <w:tcPr>
            <w:tcW w:w="2747" w:type="dxa"/>
            <w:tcBorders>
              <w:top w:val="single" w:sz="4" w:space="0" w:color="auto"/>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Lập trình máy tính</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Tin học ứng dụng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Quản trị mạng máy tính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82</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88,9</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Thiết kế trang Web</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41</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An ninh mạng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Tiếng Anh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Tài chính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Kế toán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68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115</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Quản trị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71</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cơ khí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575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566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90,6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93,6</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chế tạo máy</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153</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Cắt gọt kim loại</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Bảo trì hệ thống thiết bị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ô tô</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948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1177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89,6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nhiệt</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máy lạnh và điều hòa không khí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Vận hành, sửa chữa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178</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Lắp đặt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điện,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274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273</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jc w:val="right"/>
              <w:rPr>
                <w:rFonts w:eastAsia="Times New Roman" w:cs="Times New Roman"/>
                <w:color w:val="000000"/>
                <w:sz w:val="24"/>
                <w:szCs w:val="24"/>
              </w:rPr>
            </w:pPr>
            <w:r w:rsidRPr="00F67B35">
              <w:rPr>
                <w:rFonts w:eastAsia="Times New Roman" w:cs="Times New Roman"/>
                <w:color w:val="000000"/>
                <w:sz w:val="24"/>
                <w:szCs w:val="24"/>
              </w:rPr>
              <w:t>19,25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88,8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Cơ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72</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jc w:val="right"/>
              <w:rPr>
                <w:rFonts w:eastAsia="Times New Roman" w:cs="Times New Roman"/>
                <w:color w:val="000000"/>
                <w:sz w:val="24"/>
                <w:szCs w:val="24"/>
              </w:rPr>
            </w:pPr>
            <w:r w:rsidRPr="00F67B35">
              <w:rPr>
                <w:rFonts w:eastAsia="Times New Roman" w:cs="Times New Roman"/>
                <w:color w:val="000000"/>
                <w:sz w:val="24"/>
                <w:szCs w:val="24"/>
              </w:rPr>
              <w:t>19,25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92,9</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điều khiển và tự động hóa</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68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jc w:val="right"/>
              <w:rPr>
                <w:rFonts w:eastAsia="Times New Roman" w:cs="Times New Roman"/>
                <w:color w:val="000000"/>
                <w:sz w:val="24"/>
                <w:szCs w:val="24"/>
              </w:rPr>
            </w:pPr>
            <w:r w:rsidRPr="00F67B35">
              <w:rPr>
                <w:rFonts w:eastAsia="Times New Roman" w:cs="Times New Roman"/>
                <w:color w:val="000000"/>
                <w:sz w:val="24"/>
                <w:szCs w:val="24"/>
              </w:rPr>
              <w:t>19,25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96,2</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mạng ngoại vi và thiết bị đầu cuối</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Điện tử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38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93,9</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Điện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273</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250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jc w:val="right"/>
              <w:rPr>
                <w:rFonts w:eastAsia="Times New Roman" w:cs="Times New Roman"/>
                <w:color w:val="000000"/>
                <w:sz w:val="24"/>
                <w:szCs w:val="24"/>
              </w:rPr>
            </w:pPr>
            <w:r w:rsidRPr="00F67B35">
              <w:rPr>
                <w:rFonts w:eastAsia="Times New Roman" w:cs="Times New Roman"/>
                <w:color w:val="000000"/>
                <w:sz w:val="24"/>
                <w:szCs w:val="24"/>
              </w:rPr>
              <w:t>19,25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93,8</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may</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116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May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may Veston</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Xây dựng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68</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Thiết kế đồ họa</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71</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Thương mại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phần cứng máy tính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Lập trình máy tính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71</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34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Tin học ứng dụng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Quản trị mạng máy tính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133</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85,7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Thiết kế trang Web</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An ninh mạng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Tiếng Anh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180</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Tài chính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Kế toán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57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Quản trị doanh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74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101</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cơ khí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103</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95,7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chế tạo dụng cụ</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Bảo trì hệ thống thiết bị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Cắt gọt kim loại</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ô tô</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229</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95,5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nhiệt</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Lắp đặt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máy lạnh và điều hòa không khí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46</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Vận hành, sửa chữa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131</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điện,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65</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94,7</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điều khiển và tự động hóa</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53</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mạng ngoại vi và thiết bị đầu cuối</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54</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Cơ điện tử</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55</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Điện tử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44</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56</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Điện công nghiệp</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118</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149</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57</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may và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49</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63</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May thời trang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59</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Công nghệ may Veston</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60</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Kỹ thuật Xây dựng</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61</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Cơ khí chế tạo</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48</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r w:rsidR="00F67B35" w:rsidRPr="00F67B35" w:rsidTr="00F67B35">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62</w:t>
            </w:r>
          </w:p>
        </w:tc>
        <w:tc>
          <w:tcPr>
            <w:tcW w:w="2747" w:type="dxa"/>
            <w:tcBorders>
              <w:top w:val="nil"/>
              <w:left w:val="nil"/>
              <w:bottom w:val="single" w:sz="4" w:space="0" w:color="auto"/>
              <w:right w:val="single" w:sz="4" w:space="0" w:color="auto"/>
            </w:tcBorders>
            <w:shd w:val="clear" w:color="000000" w:fill="FFFFFF"/>
            <w:vAlign w:val="center"/>
            <w:hideMark/>
          </w:tcPr>
          <w:p w:rsidR="00F67B35" w:rsidRPr="00F67B35" w:rsidRDefault="00F67B35" w:rsidP="00F67B35">
            <w:pPr>
              <w:spacing w:after="0" w:line="240" w:lineRule="auto"/>
              <w:rPr>
                <w:rFonts w:eastAsia="Times New Roman" w:cs="Times New Roman"/>
                <w:sz w:val="24"/>
                <w:szCs w:val="24"/>
              </w:rPr>
            </w:pPr>
            <w:r w:rsidRPr="00F67B35">
              <w:rPr>
                <w:rFonts w:eastAsia="Times New Roman" w:cs="Times New Roman"/>
                <w:sz w:val="24"/>
                <w:szCs w:val="24"/>
              </w:rPr>
              <w:t>Thiết kế đồ họa</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92</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rsidR="00F67B35" w:rsidRPr="00F67B35" w:rsidRDefault="00F67B35" w:rsidP="00F67B35">
            <w:pPr>
              <w:spacing w:after="0" w:line="240" w:lineRule="auto"/>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F67B35" w:rsidRPr="00F67B35" w:rsidRDefault="00F67B35"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 </w:t>
            </w:r>
          </w:p>
        </w:tc>
      </w:tr>
    </w:tbl>
    <w:p w:rsidR="00A47603" w:rsidRDefault="00A47603" w:rsidP="00A47603">
      <w:pPr>
        <w:pStyle w:val="ListParagraph"/>
      </w:pPr>
    </w:p>
    <w:p w:rsidR="00775C73" w:rsidRPr="00775C73" w:rsidRDefault="00E72364" w:rsidP="00775C73">
      <w:pPr>
        <w:pStyle w:val="ListParagraph"/>
        <w:ind w:left="0" w:firstLine="720"/>
        <w:rPr>
          <w:b/>
        </w:rPr>
      </w:pPr>
      <w:r w:rsidRPr="00775C73">
        <w:rPr>
          <w:b/>
        </w:rPr>
        <w:t xml:space="preserve">*Ghi chú: </w:t>
      </w:r>
    </w:p>
    <w:p w:rsidR="00E72364" w:rsidRDefault="00775C73" w:rsidP="00775C73">
      <w:pPr>
        <w:pStyle w:val="ListParagraph"/>
        <w:ind w:left="0" w:firstLine="720"/>
        <w:jc w:val="both"/>
      </w:pPr>
      <w:r>
        <w:t>Tỉ lệ bỏ học của HSSV trong năm học 2018 – 2019 là tính theo số lượng HSSV tuyển sinh năm học 2017 – 2018, là tỉ lệ học bỏ học của HSSV sau 1 năm học tập và sinh hoạt tại trường (từ tháng 9/2017 đến tháng 10/2018).</w:t>
      </w:r>
    </w:p>
    <w:p w:rsidR="00775C73" w:rsidRDefault="00775C73" w:rsidP="00775C73">
      <w:pPr>
        <w:pStyle w:val="ListParagraph"/>
        <w:ind w:left="0" w:firstLine="720"/>
        <w:jc w:val="both"/>
      </w:pPr>
      <w:r>
        <w:t>Tỉ lệ bỏ học của HSSV trong năm học 2019 – 2020 là tính theo số lượng HSSV tuyển sinh năm học 2018 – 2019, là tỉ lệ học bỏ học của HSSV sau 1 năm học tập và sinh hoạt tại trường (từ tháng 9/2018 đến tháng 10/2019).</w:t>
      </w:r>
    </w:p>
    <w:p w:rsidR="00EE280C" w:rsidRDefault="00EE280C" w:rsidP="00775C73">
      <w:pPr>
        <w:pStyle w:val="ListParagraph"/>
        <w:ind w:left="0" w:firstLine="720"/>
        <w:jc w:val="both"/>
      </w:pPr>
      <w:r>
        <w:t>Các khóa tuyển sinh năm học 2017-2018 và 2018-2019 tính đến nay chưa tốt nghiệp</w:t>
      </w:r>
    </w:p>
    <w:p w:rsidR="00EE280C" w:rsidRDefault="00EE280C" w:rsidP="00775C73">
      <w:pPr>
        <w:pStyle w:val="ListParagraph"/>
        <w:ind w:left="0" w:firstLine="720"/>
        <w:jc w:val="both"/>
      </w:pPr>
      <w:proofErr w:type="gramStart"/>
      <w:r>
        <w:t>Tỷ lệ giải quyết việc làm năm học 2017-2018 tính cho khóa tuyển sinh năm học 2015-2016.</w:t>
      </w:r>
      <w:proofErr w:type="gramEnd"/>
      <w:r>
        <w:t xml:space="preserve"> </w:t>
      </w:r>
    </w:p>
    <w:p w:rsidR="00EE280C" w:rsidRDefault="00EE280C" w:rsidP="00775C73">
      <w:pPr>
        <w:pStyle w:val="ListParagraph"/>
        <w:ind w:left="0" w:firstLine="720"/>
        <w:jc w:val="both"/>
      </w:pPr>
      <w:proofErr w:type="gramStart"/>
      <w:r>
        <w:t>Tỷ lệ giải quyết việc làm năm học 201</w:t>
      </w:r>
      <w:r>
        <w:t>8-2019</w:t>
      </w:r>
      <w:r>
        <w:t xml:space="preserve"> tính cho khóa tuyển sinh năm học 201</w:t>
      </w:r>
      <w:r>
        <w:t>6</w:t>
      </w:r>
      <w:r>
        <w:t>-201</w:t>
      </w:r>
      <w:r>
        <w:t>7</w:t>
      </w:r>
      <w:r>
        <w:t>.</w:t>
      </w:r>
      <w:proofErr w:type="gramEnd"/>
    </w:p>
    <w:p w:rsidR="00FC3CF0" w:rsidRPr="001F7A97" w:rsidRDefault="00FC3CF0" w:rsidP="001F7A97">
      <w:pPr>
        <w:pStyle w:val="ListParagraph"/>
        <w:numPr>
          <w:ilvl w:val="0"/>
          <w:numId w:val="1"/>
        </w:numPr>
        <w:tabs>
          <w:tab w:val="left" w:pos="851"/>
        </w:tabs>
        <w:spacing w:after="120" w:line="240" w:lineRule="auto"/>
        <w:ind w:left="0" w:firstLine="567"/>
        <w:jc w:val="both"/>
        <w:rPr>
          <w:rFonts w:cs="Times New Roman"/>
          <w:b/>
          <w:szCs w:val="28"/>
        </w:rPr>
      </w:pPr>
      <w:r w:rsidRPr="001F7A97">
        <w:rPr>
          <w:rFonts w:cs="Times New Roman"/>
          <w:b/>
          <w:szCs w:val="28"/>
        </w:rPr>
        <w:t xml:space="preserve">Đánh giá thực trạng </w:t>
      </w:r>
      <w:r w:rsidR="003635EB" w:rsidRPr="001F7A97">
        <w:rPr>
          <w:rFonts w:cs="Times New Roman"/>
          <w:b/>
          <w:szCs w:val="28"/>
        </w:rPr>
        <w:t xml:space="preserve">tuyển sinh và việc HSSV bỏ học </w:t>
      </w:r>
      <w:r w:rsidRPr="001F7A97">
        <w:rPr>
          <w:rFonts w:cs="Times New Roman"/>
          <w:b/>
          <w:szCs w:val="28"/>
        </w:rPr>
        <w:t>( có phân tích rõ, cụ thể và so sánh các điều kiện liên quan)</w:t>
      </w:r>
    </w:p>
    <w:p w:rsidR="00FC3CF0" w:rsidRPr="001F7A97" w:rsidRDefault="00FC3CF0" w:rsidP="001F7A97">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Thuận lợi</w:t>
      </w:r>
      <w:r w:rsidR="00E72364">
        <w:rPr>
          <w:rFonts w:cs="Times New Roman"/>
          <w:szCs w:val="28"/>
        </w:rPr>
        <w:t xml:space="preserve"> trong công tác tuyển sinh</w:t>
      </w:r>
      <w:r w:rsidRPr="001F7A97">
        <w:rPr>
          <w:rFonts w:cs="Times New Roman"/>
          <w:szCs w:val="28"/>
        </w:rPr>
        <w:t>:</w:t>
      </w:r>
    </w:p>
    <w:p w:rsidR="006078B4" w:rsidRPr="001F7A97" w:rsidRDefault="006078B4" w:rsidP="001F7A97">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Được sự quan tâm chỉ đạo sâu sát của Ban Giám hiệu;</w:t>
      </w:r>
    </w:p>
    <w:p w:rsidR="006078B4" w:rsidRPr="001F7A97" w:rsidRDefault="006078B4" w:rsidP="001F7A97">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Nhà trường đã đầu tư cho công tác quảng bá, tư vấn tuyển sinh có bài bản, khoa học, hiệu quả;</w:t>
      </w:r>
    </w:p>
    <w:p w:rsidR="00157058" w:rsidRDefault="00157058" w:rsidP="001F7A97">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FC3CF0" w:rsidRPr="001F7A97" w:rsidRDefault="00FC3CF0" w:rsidP="001F7A97">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Khó khăn</w:t>
      </w:r>
      <w:r w:rsidR="00E72364">
        <w:rPr>
          <w:rFonts w:cs="Times New Roman"/>
          <w:szCs w:val="28"/>
        </w:rPr>
        <w:t xml:space="preserve"> trong công tác tuyển sinh</w:t>
      </w:r>
      <w:r w:rsidRPr="001F7A97">
        <w:rPr>
          <w:rFonts w:cs="Times New Roman"/>
          <w:szCs w:val="28"/>
        </w:rPr>
        <w:t>: (nêu những bất cập về chế độ chính sách (nếu có), thực tiễn xã hội, nhu cầu ngành nghề của xã hội…..)</w:t>
      </w:r>
    </w:p>
    <w:p w:rsidR="006078B4" w:rsidRPr="001F7A97" w:rsidRDefault="006078B4"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Thông tin về nhu cầu nguồn nhân lực cho xã hội, địa phương hiện nay còn hạn chế, dẫn đến việc định hướng phát triển ngành nghề của trường còn gặp khó khăn;</w:t>
      </w:r>
    </w:p>
    <w:p w:rsidR="006078B4" w:rsidRPr="001F7A97" w:rsidRDefault="00E36B7E"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Lựa</w:t>
      </w:r>
      <w:r w:rsidR="006078B4" w:rsidRPr="001F7A97">
        <w:rPr>
          <w:rFonts w:cs="Times New Roman"/>
          <w:szCs w:val="28"/>
          <w:lang w:val="pt-BR"/>
        </w:rPr>
        <w:t xml:space="preserve"> chọn học nghề là một lựa chọn cuối cùng khi </w:t>
      </w:r>
      <w:r w:rsidRPr="001F7A97">
        <w:rPr>
          <w:rFonts w:cs="Times New Roman"/>
          <w:szCs w:val="28"/>
          <w:lang w:val="pt-BR"/>
        </w:rPr>
        <w:t xml:space="preserve">học sinh </w:t>
      </w:r>
      <w:r w:rsidR="006078B4" w:rsidRPr="001F7A97">
        <w:rPr>
          <w:rFonts w:cs="Times New Roman"/>
          <w:szCs w:val="28"/>
          <w:lang w:val="pt-BR"/>
        </w:rPr>
        <w:t xml:space="preserve">không thể vào </w:t>
      </w:r>
      <w:r w:rsidR="00E72364">
        <w:rPr>
          <w:rFonts w:cs="Times New Roman"/>
          <w:szCs w:val="28"/>
          <w:lang w:val="pt-BR"/>
        </w:rPr>
        <w:t xml:space="preserve">học </w:t>
      </w:r>
      <w:r w:rsidR="00157058" w:rsidRPr="001F7A97">
        <w:rPr>
          <w:rFonts w:cs="Times New Roman"/>
          <w:szCs w:val="28"/>
          <w:lang w:val="pt-BR"/>
        </w:rPr>
        <w:t>Đại họ</w:t>
      </w:r>
      <w:r w:rsidR="00E72364">
        <w:rPr>
          <w:rFonts w:cs="Times New Roman"/>
          <w:szCs w:val="28"/>
          <w:lang w:val="pt-BR"/>
        </w:rPr>
        <w:t>c</w:t>
      </w:r>
      <w:r w:rsidR="006078B4" w:rsidRPr="001F7A97">
        <w:rPr>
          <w:rFonts w:cs="Times New Roman"/>
          <w:szCs w:val="28"/>
          <w:lang w:val="pt-BR"/>
        </w:rPr>
        <w:t>;</w:t>
      </w:r>
    </w:p>
    <w:p w:rsidR="006078B4" w:rsidRPr="001F7A97" w:rsidRDefault="00E72364" w:rsidP="001F7A97">
      <w:pPr>
        <w:numPr>
          <w:ilvl w:val="0"/>
          <w:numId w:val="7"/>
        </w:numPr>
        <w:tabs>
          <w:tab w:val="left" w:pos="851"/>
        </w:tabs>
        <w:spacing w:after="120" w:line="240" w:lineRule="auto"/>
        <w:ind w:left="0" w:firstLine="567"/>
        <w:jc w:val="both"/>
        <w:rPr>
          <w:rFonts w:cs="Times New Roman"/>
          <w:szCs w:val="28"/>
          <w:lang w:val="pt-BR"/>
        </w:rPr>
      </w:pPr>
      <w:r>
        <w:rPr>
          <w:rFonts w:cs="Times New Roman"/>
          <w:szCs w:val="28"/>
          <w:lang w:val="pt-BR"/>
        </w:rPr>
        <w:lastRenderedPageBreak/>
        <w:t>Đa số c</w:t>
      </w:r>
      <w:r w:rsidR="006078B4" w:rsidRPr="001F7A97">
        <w:rPr>
          <w:rFonts w:cs="Times New Roman"/>
          <w:szCs w:val="28"/>
          <w:lang w:val="pt-BR"/>
        </w:rPr>
        <w:t>ác em</w:t>
      </w:r>
      <w:r w:rsidR="00E36B7E" w:rsidRPr="001F7A97">
        <w:rPr>
          <w:rFonts w:cs="Times New Roman"/>
          <w:szCs w:val="28"/>
          <w:lang w:val="pt-BR"/>
        </w:rPr>
        <w:t xml:space="preserve"> học sinh</w:t>
      </w:r>
      <w:r w:rsidR="006078B4" w:rsidRPr="001F7A97">
        <w:rPr>
          <w:rFonts w:cs="Times New Roman"/>
          <w:szCs w:val="28"/>
          <w:lang w:val="pt-BR"/>
        </w:rPr>
        <w:t xml:space="preserve"> nộp hồ sơ </w:t>
      </w:r>
      <w:r w:rsidR="00E36B7E" w:rsidRPr="001F7A97">
        <w:rPr>
          <w:rFonts w:cs="Times New Roman"/>
          <w:szCs w:val="28"/>
          <w:lang w:val="pt-BR"/>
        </w:rPr>
        <w:t xml:space="preserve">tuyển sinh </w:t>
      </w:r>
      <w:r w:rsidR="006078B4" w:rsidRPr="001F7A97">
        <w:rPr>
          <w:rFonts w:cs="Times New Roman"/>
          <w:szCs w:val="28"/>
          <w:lang w:val="pt-BR"/>
        </w:rPr>
        <w:t>vào các trường đại học</w:t>
      </w:r>
      <w:r w:rsidR="00E36B7E" w:rsidRPr="001F7A97">
        <w:rPr>
          <w:rFonts w:cs="Times New Roman"/>
          <w:szCs w:val="28"/>
          <w:lang w:val="pt-BR"/>
        </w:rPr>
        <w:t xml:space="preserve"> để thi hoặc xét tuyển trước</w:t>
      </w:r>
      <w:r w:rsidR="006078B4" w:rsidRPr="001F7A97">
        <w:rPr>
          <w:rFonts w:cs="Times New Roman"/>
          <w:szCs w:val="28"/>
          <w:lang w:val="pt-BR"/>
        </w:rPr>
        <w:t>;</w:t>
      </w:r>
      <w:r w:rsidR="00E36B7E" w:rsidRPr="001F7A97">
        <w:rPr>
          <w:rFonts w:cs="Times New Roman"/>
          <w:szCs w:val="28"/>
          <w:lang w:val="pt-BR"/>
        </w:rPr>
        <w:t xml:space="preserve"> </w:t>
      </w:r>
      <w:r>
        <w:rPr>
          <w:rFonts w:cs="Times New Roman"/>
          <w:szCs w:val="28"/>
          <w:lang w:val="pt-BR"/>
        </w:rPr>
        <w:t>khi không đậu vào các trường đại học</w:t>
      </w:r>
      <w:r w:rsidR="00E36B7E" w:rsidRPr="001F7A97">
        <w:rPr>
          <w:rFonts w:cs="Times New Roman"/>
          <w:szCs w:val="28"/>
          <w:lang w:val="pt-BR"/>
        </w:rPr>
        <w:t xml:space="preserve"> mới nộp hồ sơ tuyển sinh vào các trường cao đẳng, trung cấp;</w:t>
      </w:r>
    </w:p>
    <w:p w:rsidR="006078B4" w:rsidRPr="001F7A97" w:rsidRDefault="006078B4"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iCs/>
          <w:szCs w:val="28"/>
          <w:lang w:val="pt-BR"/>
        </w:rPr>
        <w:t xml:space="preserve">Việc bỏ ngưỡng đảm bảo chất lượng đầu vào đại học (từ điểm tốt nghiệp THPT) </w:t>
      </w:r>
      <w:r w:rsidRPr="001F7A97">
        <w:rPr>
          <w:rFonts w:cs="Times New Roman"/>
          <w:szCs w:val="28"/>
          <w:lang w:val="pt-BR"/>
        </w:rPr>
        <w:t>là một trong những nguyên nhân khiến các trường giáo dục nghề nghiệp càng khó khăn tuyển sinh;</w:t>
      </w:r>
    </w:p>
    <w:p w:rsidR="006078B4" w:rsidRPr="001F7A97" w:rsidRDefault="006078B4"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các trường giáo dục nghề nghiệp;</w:t>
      </w:r>
    </w:p>
    <w:p w:rsidR="006078B4" w:rsidRPr="001F7A97" w:rsidRDefault="006078B4"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tỷ lệ HSSV tốt nghiệp của trường;</w:t>
      </w:r>
    </w:p>
    <w:p w:rsidR="00FC3CF0" w:rsidRPr="001F7A97" w:rsidRDefault="00FC3CF0" w:rsidP="001F7A97">
      <w:pPr>
        <w:pStyle w:val="ListParagraph"/>
        <w:numPr>
          <w:ilvl w:val="1"/>
          <w:numId w:val="1"/>
        </w:numPr>
        <w:tabs>
          <w:tab w:val="left" w:pos="851"/>
          <w:tab w:val="left" w:pos="1134"/>
        </w:tabs>
        <w:spacing w:after="120" w:line="240" w:lineRule="auto"/>
        <w:ind w:left="0" w:firstLine="567"/>
        <w:rPr>
          <w:rFonts w:cs="Times New Roman"/>
          <w:szCs w:val="28"/>
        </w:rPr>
      </w:pPr>
      <w:r w:rsidRPr="001F7A97">
        <w:rPr>
          <w:rFonts w:cs="Times New Roman"/>
          <w:szCs w:val="28"/>
        </w:rPr>
        <w:t>Nguyên nhân:</w:t>
      </w:r>
    </w:p>
    <w:p w:rsidR="00FC3CF0" w:rsidRPr="001F7A97" w:rsidRDefault="00FC3CF0" w:rsidP="001F7A97">
      <w:pPr>
        <w:pStyle w:val="ListParagraph"/>
        <w:numPr>
          <w:ilvl w:val="2"/>
          <w:numId w:val="1"/>
        </w:numPr>
        <w:tabs>
          <w:tab w:val="left" w:pos="851"/>
          <w:tab w:val="left" w:pos="1276"/>
        </w:tabs>
        <w:spacing w:after="120" w:line="240" w:lineRule="auto"/>
        <w:ind w:left="0" w:firstLine="567"/>
        <w:rPr>
          <w:rFonts w:cs="Times New Roman"/>
          <w:szCs w:val="28"/>
        </w:rPr>
      </w:pPr>
      <w:r w:rsidRPr="001F7A97">
        <w:rPr>
          <w:rFonts w:cs="Times New Roman"/>
          <w:szCs w:val="28"/>
        </w:rPr>
        <w:t>Khách quan:</w:t>
      </w:r>
    </w:p>
    <w:p w:rsidR="00157058" w:rsidRPr="001F7A97" w:rsidRDefault="00157058" w:rsidP="001F7A97">
      <w:pPr>
        <w:pStyle w:val="ListParagraph"/>
        <w:numPr>
          <w:ilvl w:val="0"/>
          <w:numId w:val="25"/>
        </w:numPr>
        <w:shd w:val="clear" w:color="auto" w:fill="FFFFFF"/>
        <w:tabs>
          <w:tab w:val="left" w:pos="851"/>
        </w:tabs>
        <w:spacing w:after="120" w:line="240" w:lineRule="auto"/>
        <w:ind w:left="0" w:firstLine="567"/>
        <w:jc w:val="both"/>
        <w:rPr>
          <w:rFonts w:cs="Times New Roman"/>
          <w:color w:val="111111"/>
          <w:szCs w:val="28"/>
        </w:rPr>
      </w:pPr>
      <w:r w:rsidRPr="001F7A97">
        <w:rPr>
          <w:rFonts w:cs="Times New Roman"/>
          <w:color w:val="111111"/>
          <w:szCs w:val="28"/>
        </w:rPr>
        <w:t xml:space="preserve">Với vị thế là trung tâm Kinh tế - </w:t>
      </w:r>
      <w:r w:rsidRPr="001F7A97">
        <w:rPr>
          <w:rFonts w:cs="Times New Roman"/>
          <w:szCs w:val="28"/>
        </w:rPr>
        <w:t>Văn hóa -</w:t>
      </w:r>
      <w:r w:rsidRPr="001F7A97">
        <w:rPr>
          <w:rFonts w:cs="Times New Roman"/>
          <w:color w:val="111111"/>
          <w:szCs w:val="28"/>
        </w:rPr>
        <w:t xml:space="preserve"> Khoa học kỹ thuật hàng đầu của cả nước, thành phố Hồ Chí Minh có hệ thống các trường Đại học và Giáo dục nghề nghiệp với qui mô lớn nhất cả nước, vì vậy trong công tác tuyển sinh đòi hỏi nhà trường phải nỗ lực về nhiều mặt.</w:t>
      </w:r>
    </w:p>
    <w:p w:rsidR="00157058" w:rsidRPr="001F7A97" w:rsidRDefault="00E36B7E" w:rsidP="001F7A97">
      <w:pPr>
        <w:pStyle w:val="ListParagraph"/>
        <w:numPr>
          <w:ilvl w:val="0"/>
          <w:numId w:val="25"/>
        </w:numPr>
        <w:tabs>
          <w:tab w:val="left" w:pos="851"/>
        </w:tabs>
        <w:spacing w:after="120" w:line="240" w:lineRule="auto"/>
        <w:ind w:left="0" w:firstLine="567"/>
        <w:rPr>
          <w:rFonts w:cs="Times New Roman"/>
          <w:szCs w:val="28"/>
        </w:rPr>
      </w:pPr>
      <w:r w:rsidRPr="001F7A97">
        <w:rPr>
          <w:rFonts w:cs="Times New Roman"/>
          <w:szCs w:val="28"/>
        </w:rPr>
        <w:t xml:space="preserve">Các trường đại học đã thu hút nhiều học sinh khá giỏi và các học sinh này </w:t>
      </w:r>
      <w:r w:rsidRPr="001F7A97">
        <w:rPr>
          <w:rFonts w:cs="Times New Roman"/>
          <w:szCs w:val="28"/>
          <w:lang w:val="pt-BR"/>
        </w:rPr>
        <w:t>xác định động cơ, ý thức thái độ học tập đúng đắ</w:t>
      </w:r>
      <w:r w:rsidR="00775C73">
        <w:rPr>
          <w:rFonts w:cs="Times New Roman"/>
          <w:szCs w:val="28"/>
          <w:lang w:val="pt-BR"/>
        </w:rPr>
        <w:t xml:space="preserve">n; còn một bộ phận học sinh còn lại năng lực học tập còn hạn chế và </w:t>
      </w:r>
      <w:r w:rsidR="00775C73" w:rsidRPr="001F7A97">
        <w:rPr>
          <w:rFonts w:cs="Times New Roman"/>
          <w:szCs w:val="28"/>
          <w:lang w:val="pt-BR"/>
        </w:rPr>
        <w:t>xác định động cơ, ý thức thái độ học tập</w:t>
      </w:r>
      <w:r w:rsidR="00775C73">
        <w:rPr>
          <w:rFonts w:cs="Times New Roman"/>
          <w:szCs w:val="28"/>
          <w:lang w:val="pt-BR"/>
        </w:rPr>
        <w:t xml:space="preserve"> chưa cao lại chọn học tại các trường cao đẳng, trung cấp.</w:t>
      </w:r>
    </w:p>
    <w:p w:rsidR="00FC3CF0" w:rsidRPr="001F7A97" w:rsidRDefault="00FC3CF0" w:rsidP="00775C73">
      <w:pPr>
        <w:pStyle w:val="ListParagraph"/>
        <w:numPr>
          <w:ilvl w:val="2"/>
          <w:numId w:val="1"/>
        </w:numPr>
        <w:tabs>
          <w:tab w:val="left" w:pos="851"/>
          <w:tab w:val="left" w:pos="1276"/>
        </w:tabs>
        <w:spacing w:after="120" w:line="240" w:lineRule="auto"/>
        <w:ind w:left="0" w:firstLine="567"/>
        <w:rPr>
          <w:rFonts w:cs="Times New Roman"/>
          <w:szCs w:val="28"/>
        </w:rPr>
      </w:pPr>
      <w:r w:rsidRPr="001F7A97">
        <w:rPr>
          <w:rFonts w:cs="Times New Roman"/>
          <w:szCs w:val="28"/>
        </w:rPr>
        <w:t>Chủ quan:</w:t>
      </w:r>
    </w:p>
    <w:p w:rsidR="00157058" w:rsidRPr="001F7A97" w:rsidRDefault="00157058" w:rsidP="001F7A97">
      <w:pPr>
        <w:pStyle w:val="ListParagraph"/>
        <w:numPr>
          <w:ilvl w:val="0"/>
          <w:numId w:val="26"/>
        </w:numPr>
        <w:tabs>
          <w:tab w:val="left" w:pos="851"/>
        </w:tabs>
        <w:spacing w:after="120" w:line="240" w:lineRule="auto"/>
        <w:ind w:left="0" w:firstLine="567"/>
        <w:rPr>
          <w:rFonts w:cs="Times New Roman"/>
          <w:szCs w:val="28"/>
        </w:rPr>
      </w:pPr>
      <w:r w:rsidRPr="001F7A97">
        <w:rPr>
          <w:rFonts w:cs="Times New Roman"/>
          <w:szCs w:val="28"/>
          <w:lang w:val="pt-BR"/>
        </w:rPr>
        <w:t>Hoạt động hướng nghiệp của các trường THPT vẫn còn tập trung vào các trường đại học</w:t>
      </w:r>
    </w:p>
    <w:p w:rsidR="00157058" w:rsidRDefault="00E36B7E" w:rsidP="001F7A97">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Được thi hoặc xét tuyển đại học trước, k</w:t>
      </w:r>
      <w:r w:rsidR="00157058" w:rsidRPr="001F7A97">
        <w:rPr>
          <w:rFonts w:cs="Times New Roman"/>
          <w:szCs w:val="28"/>
          <w:lang w:val="pt-BR"/>
        </w:rPr>
        <w:t>hông giới hạn nguyện vọng đăng ký đại học tạo cho thí sinh có quá nhiều cơ hội lựa chọn, lại thêm thời gian các đợt xét tuyển quá dài, nên đa phần các em nộp hồ sơ vào các trường đại học;</w:t>
      </w:r>
    </w:p>
    <w:p w:rsidR="00E72364" w:rsidRPr="00775C73" w:rsidRDefault="00E72364" w:rsidP="00E72364">
      <w:pPr>
        <w:pStyle w:val="ListParagraph"/>
        <w:tabs>
          <w:tab w:val="left" w:pos="851"/>
        </w:tabs>
        <w:spacing w:after="0" w:line="312" w:lineRule="auto"/>
        <w:ind w:left="567"/>
        <w:jc w:val="both"/>
        <w:rPr>
          <w:rFonts w:eastAsia="Times New Roman" w:cs="Times New Roman"/>
          <w:color w:val="000000"/>
          <w:szCs w:val="28"/>
        </w:rPr>
      </w:pPr>
      <w:r>
        <w:rPr>
          <w:rFonts w:cs="Times New Roman"/>
          <w:szCs w:val="28"/>
          <w:lang w:val="pt-BR"/>
        </w:rPr>
        <w:t>3.4.</w:t>
      </w:r>
      <w:r w:rsidRPr="00E72364">
        <w:rPr>
          <w:rFonts w:eastAsia="Times New Roman" w:cs="Times New Roman"/>
          <w:b/>
          <w:color w:val="000000"/>
          <w:szCs w:val="28"/>
        </w:rPr>
        <w:t xml:space="preserve"> </w:t>
      </w:r>
      <w:proofErr w:type="gramStart"/>
      <w:r w:rsidRPr="00775C73">
        <w:rPr>
          <w:rFonts w:eastAsia="Times New Roman" w:cs="Times New Roman"/>
          <w:color w:val="000000"/>
          <w:szCs w:val="28"/>
        </w:rPr>
        <w:t>Thực trạng học sinh sinh viên bỏ học tại trường sau 1 năm học.</w:t>
      </w:r>
      <w:proofErr w:type="gramEnd"/>
    </w:p>
    <w:p w:rsidR="00E72364" w:rsidRPr="00AF102B" w:rsidRDefault="00E72364" w:rsidP="00E72364">
      <w:pPr>
        <w:pStyle w:val="ListParagraph"/>
        <w:numPr>
          <w:ilvl w:val="0"/>
          <w:numId w:val="28"/>
        </w:numPr>
        <w:tabs>
          <w:tab w:val="left" w:pos="851"/>
        </w:tabs>
        <w:spacing w:after="0" w:line="312" w:lineRule="auto"/>
        <w:ind w:left="0" w:firstLine="567"/>
        <w:jc w:val="both"/>
        <w:rPr>
          <w:rFonts w:eastAsia="Times New Roman" w:cs="Times New Roman"/>
          <w:b/>
          <w:color w:val="000000"/>
          <w:szCs w:val="28"/>
        </w:rPr>
      </w:pPr>
      <w:r w:rsidRPr="00AF102B">
        <w:rPr>
          <w:rFonts w:eastAsia="Times New Roman" w:cs="Times New Roman"/>
          <w:color w:val="000000"/>
          <w:szCs w:val="28"/>
        </w:rPr>
        <w:t>Một số học sinh sinh viên (HSSV) đã mất căn bản, không chịu khó học, không hiểu bài và chán học, dẫn đến nghỉ học;</w:t>
      </w:r>
    </w:p>
    <w:p w:rsidR="00E72364" w:rsidRPr="00AF102B" w:rsidRDefault="00E72364" w:rsidP="00E72364">
      <w:pPr>
        <w:pStyle w:val="ListParagraph"/>
        <w:numPr>
          <w:ilvl w:val="0"/>
          <w:numId w:val="28"/>
        </w:numPr>
        <w:spacing w:after="0" w:line="312"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 xml:space="preserve">Một số sinh viên </w:t>
      </w:r>
      <w:r>
        <w:rPr>
          <w:rFonts w:eastAsia="Times New Roman" w:cs="Times New Roman"/>
          <w:color w:val="000000"/>
          <w:szCs w:val="28"/>
        </w:rPr>
        <w:t xml:space="preserve">(SV) </w:t>
      </w:r>
      <w:r w:rsidRPr="00AF102B">
        <w:rPr>
          <w:rFonts w:eastAsia="Times New Roman" w:cs="Times New Roman"/>
          <w:color w:val="000000"/>
          <w:szCs w:val="28"/>
        </w:rPr>
        <w:t>ngoại thành, lên Thành phố học, đi làm thêm kiếm được tiền, không sắp xếp thời gian đi làm/ đi học hợp lý nên lơ là việc học sau đó bỏ học do nợ môn nhiều, dẫn đến nghỉ học;</w:t>
      </w:r>
    </w:p>
    <w:p w:rsidR="00E72364" w:rsidRPr="00AF102B" w:rsidRDefault="00E72364" w:rsidP="00E72364">
      <w:pPr>
        <w:pStyle w:val="ListParagraph"/>
        <w:numPr>
          <w:ilvl w:val="0"/>
          <w:numId w:val="28"/>
        </w:numPr>
        <w:spacing w:after="0" w:line="312"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Một số HSSV chưa thực sự chủ động, nỗ lực trong học tập, không tiếp thu được kiến thức dẫn đến chán nản, bỏ học;</w:t>
      </w:r>
    </w:p>
    <w:p w:rsidR="00E72364" w:rsidRPr="00AF102B" w:rsidRDefault="00E72364" w:rsidP="00E72364">
      <w:pPr>
        <w:pStyle w:val="ListParagraph"/>
        <w:numPr>
          <w:ilvl w:val="0"/>
          <w:numId w:val="28"/>
        </w:numPr>
        <w:spacing w:after="0" w:line="312"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 xml:space="preserve">Một số HSSV có hoàn cảnh khó khăn không tiếp tục </w:t>
      </w:r>
      <w:proofErr w:type="gramStart"/>
      <w:r w:rsidRPr="00AF102B">
        <w:rPr>
          <w:rFonts w:eastAsia="Times New Roman" w:cs="Times New Roman"/>
          <w:color w:val="000000"/>
          <w:szCs w:val="28"/>
        </w:rPr>
        <w:t>theo</w:t>
      </w:r>
      <w:proofErr w:type="gramEnd"/>
      <w:r w:rsidRPr="00AF102B">
        <w:rPr>
          <w:rFonts w:eastAsia="Times New Roman" w:cs="Times New Roman"/>
          <w:color w:val="000000"/>
          <w:szCs w:val="28"/>
        </w:rPr>
        <w:t xml:space="preserve"> học: bị bệnh, tai nạn, về quê phụ việc cho gia đình (đi biển, làm ruộng, buôn bán...);</w:t>
      </w:r>
    </w:p>
    <w:p w:rsidR="00E72364" w:rsidRPr="00E72364" w:rsidRDefault="00E72364" w:rsidP="00E72364">
      <w:pPr>
        <w:pStyle w:val="ListParagraph"/>
        <w:numPr>
          <w:ilvl w:val="0"/>
          <w:numId w:val="28"/>
        </w:numPr>
        <w:spacing w:after="0" w:line="312"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lastRenderedPageBreak/>
        <w:t>Một số HSSV chưa định hướng được nghề mình chọn;</w:t>
      </w:r>
    </w:p>
    <w:p w:rsidR="00E72364" w:rsidRPr="00E72364" w:rsidRDefault="00E72364" w:rsidP="00E72364">
      <w:pPr>
        <w:pStyle w:val="ListParagraph"/>
        <w:numPr>
          <w:ilvl w:val="0"/>
          <w:numId w:val="28"/>
        </w:numPr>
        <w:spacing w:after="0" w:line="312" w:lineRule="auto"/>
        <w:ind w:left="0" w:firstLine="567"/>
        <w:jc w:val="both"/>
        <w:rPr>
          <w:rFonts w:ascii="Arial" w:eastAsia="Times New Roman" w:hAnsi="Arial" w:cs="Arial"/>
          <w:color w:val="000000"/>
          <w:sz w:val="20"/>
          <w:szCs w:val="20"/>
        </w:rPr>
      </w:pPr>
      <w:r w:rsidRPr="00E72364">
        <w:rPr>
          <w:rFonts w:eastAsia="Times New Roman" w:cs="Times New Roman"/>
          <w:color w:val="000000"/>
          <w:szCs w:val="28"/>
        </w:rPr>
        <w:t>Một số SV đăng ký nhập học để xin giấy xác nhận tạm hoãn nghĩa vụ quân sự tại địa phương, sau đó nghỉ học, ...</w:t>
      </w:r>
    </w:p>
    <w:p w:rsidR="003635EB" w:rsidRPr="001F7A97" w:rsidRDefault="003635EB" w:rsidP="001F7A97">
      <w:pPr>
        <w:pStyle w:val="ListParagraph"/>
        <w:numPr>
          <w:ilvl w:val="0"/>
          <w:numId w:val="1"/>
        </w:numPr>
        <w:tabs>
          <w:tab w:val="left" w:pos="851"/>
        </w:tabs>
        <w:spacing w:after="120" w:line="240" w:lineRule="auto"/>
        <w:ind w:left="0" w:firstLine="567"/>
        <w:rPr>
          <w:rFonts w:cs="Times New Roman"/>
          <w:szCs w:val="28"/>
        </w:rPr>
      </w:pPr>
      <w:r w:rsidRPr="001F7A97">
        <w:rPr>
          <w:rFonts w:cs="Times New Roman"/>
          <w:szCs w:val="28"/>
        </w:rPr>
        <w:t>Công tác giải quyết việc làm:</w:t>
      </w:r>
    </w:p>
    <w:p w:rsidR="0014240E" w:rsidRPr="001F7A97" w:rsidRDefault="0014240E" w:rsidP="001F7A97">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Thuận lợi:</w:t>
      </w:r>
    </w:p>
    <w:p w:rsidR="006078B4" w:rsidRPr="001F7A97" w:rsidRDefault="006078B4" w:rsidP="001F7A97">
      <w:pPr>
        <w:pStyle w:val="ListParagraph"/>
        <w:widowControl w:val="0"/>
        <w:numPr>
          <w:ilvl w:val="0"/>
          <w:numId w:val="9"/>
        </w:numPr>
        <w:tabs>
          <w:tab w:val="left" w:pos="851"/>
        </w:tabs>
        <w:spacing w:after="120" w:line="240" w:lineRule="auto"/>
        <w:ind w:left="0" w:right="51" w:firstLine="567"/>
        <w:jc w:val="both"/>
        <w:rPr>
          <w:rFonts w:cs="Times New Roman"/>
          <w:szCs w:val="28"/>
          <w:lang w:val="pt-BR"/>
        </w:rPr>
      </w:pPr>
      <w:r w:rsidRPr="001F7A97">
        <w:rPr>
          <w:rFonts w:cs="Times New Roman"/>
          <w:szCs w:val="28"/>
        </w:rPr>
        <w:t>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Đội ngũ cán bộ, nhân viên của trung tâm luôn nhiệt tình, có trách nhiệm trong việc thực hiện khảo sát lần vết về việc làm HSSV sau khi ra trường.Trung tâm thường xuyên trao đổi với các khoa trong nhà trường về tiến độ học tập nắm thông tin cụ thể của SV để giới thiệu đi thực tập và xin việc làm sau khi tốt nghiệp.Trung tâm thường xuyên trao đổi nắm bắt thông tin từ các doanh nghiệp liên kết với nhà trường, các doanh nghiệp có nhu cầu tuyển dụng lao động với HSSV của nhà trường từ đó nhận thông tin phải hồi của doanh nghiệp về trình độ đào tạo của HSSV để đáp ứng được nhu cầu việc làm của doanh nghiệp hiện tại cũng như nâu dài trong thời đại công nghệ 4.0.</w:t>
      </w:r>
    </w:p>
    <w:p w:rsidR="009558C4" w:rsidRPr="00E72364" w:rsidRDefault="009558C4" w:rsidP="001F7A97">
      <w:pPr>
        <w:widowControl w:val="0"/>
        <w:numPr>
          <w:ilvl w:val="0"/>
          <w:numId w:val="9"/>
        </w:numPr>
        <w:tabs>
          <w:tab w:val="left" w:pos="720"/>
          <w:tab w:val="left" w:pos="851"/>
        </w:tabs>
        <w:spacing w:after="120" w:line="240" w:lineRule="auto"/>
        <w:ind w:left="0" w:right="51" w:firstLine="567"/>
        <w:jc w:val="both"/>
        <w:rPr>
          <w:rFonts w:cs="Times New Roman"/>
          <w:szCs w:val="28"/>
          <w:lang w:val="pt-BR"/>
        </w:rPr>
      </w:pPr>
      <w:r w:rsidRPr="001F7A97">
        <w:rPr>
          <w:rFonts w:cs="Times New Roman"/>
          <w:szCs w:val="28"/>
          <w:lang w:val="pt-BR"/>
        </w:rPr>
        <w:t xml:space="preserve">Cam kết của nhà trường về việc giải quyết việc làm cho HSSV sau tốt nghiệp: </w:t>
      </w:r>
      <w:r w:rsidRPr="001F7A97">
        <w:rPr>
          <w:rFonts w:cs="Times New Roman"/>
          <w:szCs w:val="28"/>
        </w:rPr>
        <w:t xml:space="preserve">Trường có Trung tâm quan hệ Doanh nghiệp có mối liên hệ mật thiết với các doanh nghiệp để có nguồn việc làm cung cấp cho HSSV. Nhà trường hỗ trợ cho 100 % HSSV tìm kiếm việc làm phù hợp. Ngoài ra, sinh viên có thể học tiếp </w:t>
      </w:r>
      <w:r w:rsidRPr="00E72364">
        <w:rPr>
          <w:rFonts w:cs="Times New Roman"/>
          <w:szCs w:val="28"/>
        </w:rPr>
        <w:t>lên các bậc học cao hơn tại trường hoặc các trường trong và ngoài nước</w:t>
      </w:r>
    </w:p>
    <w:p w:rsidR="00E72364" w:rsidRPr="00E72364" w:rsidRDefault="00E72364" w:rsidP="00760192">
      <w:pPr>
        <w:pStyle w:val="ListParagraph"/>
        <w:numPr>
          <w:ilvl w:val="0"/>
          <w:numId w:val="9"/>
        </w:numPr>
        <w:tabs>
          <w:tab w:val="left" w:pos="567"/>
        </w:tabs>
        <w:spacing w:before="120" w:after="120" w:line="240" w:lineRule="auto"/>
        <w:ind w:left="0" w:firstLine="360"/>
        <w:contextualSpacing w:val="0"/>
        <w:jc w:val="both"/>
        <w:rPr>
          <w:rFonts w:eastAsia="Calibri"/>
          <w:szCs w:val="28"/>
        </w:rPr>
      </w:pPr>
      <w:r w:rsidRPr="00E72364">
        <w:rPr>
          <w:rFonts w:eastAsia="Calibri"/>
          <w:szCs w:val="28"/>
        </w:rPr>
        <w:t xml:space="preserve">Nhà trường có số lượng doanh nghiệp đã hợp tác gần 1.000 doanh nghiệp trên địa bàn Thành phố Hồ Chí Minh và các tỉnh lân cận. </w:t>
      </w:r>
    </w:p>
    <w:p w:rsidR="00E72364" w:rsidRPr="00E72364" w:rsidRDefault="00E72364" w:rsidP="00E72364">
      <w:pPr>
        <w:pStyle w:val="ListParagraph"/>
        <w:tabs>
          <w:tab w:val="left" w:pos="567"/>
        </w:tabs>
        <w:spacing w:before="120" w:after="120" w:line="240" w:lineRule="auto"/>
        <w:contextualSpacing w:val="0"/>
        <w:jc w:val="both"/>
        <w:rPr>
          <w:rFonts w:eastAsia="Calibri"/>
          <w:szCs w:val="28"/>
        </w:rPr>
      </w:pPr>
      <w:r w:rsidRPr="00E72364">
        <w:rPr>
          <w:rFonts w:eastAsia="Calibri"/>
          <w:szCs w:val="28"/>
        </w:rPr>
        <w:t>+ Lĩnh vực: Khoa học xã hội, Kinh tế, Kỹ thuật, Xây dựng.</w:t>
      </w:r>
    </w:p>
    <w:p w:rsidR="00E72364" w:rsidRPr="00FB06B7" w:rsidRDefault="00E72364" w:rsidP="00E72364">
      <w:pPr>
        <w:pStyle w:val="ListParagraph"/>
        <w:tabs>
          <w:tab w:val="left" w:pos="567"/>
        </w:tabs>
        <w:spacing w:before="120" w:after="120" w:line="240" w:lineRule="auto"/>
        <w:contextualSpacing w:val="0"/>
        <w:jc w:val="both"/>
        <w:rPr>
          <w:rFonts w:eastAsia="Calibri"/>
          <w:szCs w:val="28"/>
        </w:rPr>
      </w:pPr>
      <w:r w:rsidRPr="00E72364">
        <w:rPr>
          <w:rFonts w:eastAsia="Calibri"/>
          <w:szCs w:val="28"/>
        </w:rPr>
        <w:t>+ Hình thức hợp tác: tuyển dụng học sinh sinh viên, Đào tạo kép, đào tạo theo hợp đồng, đào</w:t>
      </w:r>
      <w:r w:rsidRPr="00FB06B7">
        <w:rPr>
          <w:rFonts w:eastAsia="Calibri"/>
          <w:szCs w:val="28"/>
        </w:rPr>
        <w:t xml:space="preserve"> tạo nâng cao tay nghề cho doanh nghiệp, theo biên bản ghi nhớ, doanh nghiệp nhận học sinh sinh viên thực tập tốt nghiệp, tổ chức bồi dưỡng và thi nâng bậc thợ cho đội ngũ công nhân của các doanh nghiệp, mời doanh nghiệp dự Hội thảo, Hội nghị khoa học; doanh nghiệp tham gia đánh giá và góp ý </w:t>
      </w:r>
      <w:bookmarkStart w:id="0" w:name="_GoBack"/>
      <w:bookmarkEnd w:id="0"/>
      <w:r w:rsidRPr="00FB06B7">
        <w:rPr>
          <w:rFonts w:eastAsia="Calibri"/>
          <w:szCs w:val="28"/>
        </w:rPr>
        <w:t xml:space="preserve">hoàn thiện, cập nhật chương trình đào tạo … </w:t>
      </w:r>
    </w:p>
    <w:p w:rsidR="0014240E" w:rsidRPr="001F7A97" w:rsidRDefault="0014240E" w:rsidP="001F7A97">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 xml:space="preserve">Khó khăn: </w:t>
      </w:r>
    </w:p>
    <w:p w:rsidR="006078B4" w:rsidRPr="001F7A97" w:rsidRDefault="006078B4" w:rsidP="001F7A97">
      <w:pPr>
        <w:numPr>
          <w:ilvl w:val="0"/>
          <w:numId w:val="8"/>
        </w:numPr>
        <w:tabs>
          <w:tab w:val="left" w:pos="851"/>
        </w:tabs>
        <w:spacing w:after="120" w:line="240" w:lineRule="auto"/>
        <w:ind w:left="0" w:firstLine="567"/>
        <w:jc w:val="both"/>
        <w:rPr>
          <w:rFonts w:cs="Times New Roman"/>
          <w:szCs w:val="28"/>
          <w:lang w:val="pt-BR"/>
        </w:rPr>
      </w:pPr>
      <w:r w:rsidRPr="001F7A97">
        <w:rPr>
          <w:rFonts w:cs="Times New Roman"/>
          <w:szCs w:val="28"/>
        </w:rPr>
        <w:t>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r w:rsidRPr="001F7A97">
        <w:rPr>
          <w:rFonts w:cs="Times New Roman"/>
          <w:szCs w:val="28"/>
          <w:lang w:val="pt-BR"/>
        </w:rPr>
        <w:t>Khó có thể khảo sát được 100% HSSV</w:t>
      </w:r>
      <w:r w:rsidRPr="001F7A97">
        <w:rPr>
          <w:rFonts w:cs="Times New Roman"/>
          <w:szCs w:val="28"/>
          <w:lang w:val="vi-VN"/>
        </w:rPr>
        <w:t>;</w:t>
      </w:r>
    </w:p>
    <w:p w:rsidR="006078B4" w:rsidRPr="001F7A97" w:rsidRDefault="006078B4" w:rsidP="001F7A97">
      <w:pPr>
        <w:numPr>
          <w:ilvl w:val="0"/>
          <w:numId w:val="8"/>
        </w:numPr>
        <w:tabs>
          <w:tab w:val="left" w:pos="851"/>
        </w:tabs>
        <w:spacing w:after="120" w:line="240" w:lineRule="auto"/>
        <w:ind w:left="0" w:firstLine="567"/>
        <w:jc w:val="both"/>
        <w:rPr>
          <w:rFonts w:cs="Times New Roman"/>
          <w:szCs w:val="28"/>
          <w:lang w:val="pt-BR"/>
        </w:rPr>
      </w:pPr>
      <w:r w:rsidRPr="001F7A97">
        <w:rPr>
          <w:rFonts w:cs="Times New Roman"/>
          <w:szCs w:val="28"/>
          <w:lang w:val="vi-VN"/>
        </w:rPr>
        <w:lastRenderedPageBreak/>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1F7A97">
        <w:rPr>
          <w:rFonts w:cs="Times New Roman"/>
          <w:szCs w:val="28"/>
        </w:rPr>
        <w:t>; Việc liên hệ với các doanh nghiệp trên đi bàn TP.HCM và các tỉnh lân cận còn gặp nhiểu khó khăn.</w:t>
      </w:r>
    </w:p>
    <w:p w:rsidR="00FC3CF0" w:rsidRPr="001F7A97" w:rsidRDefault="00FC3CF0" w:rsidP="001F7A97">
      <w:pPr>
        <w:pStyle w:val="ListParagraph"/>
        <w:numPr>
          <w:ilvl w:val="0"/>
          <w:numId w:val="1"/>
        </w:numPr>
        <w:tabs>
          <w:tab w:val="left" w:pos="851"/>
        </w:tabs>
        <w:spacing w:after="120" w:line="240" w:lineRule="auto"/>
        <w:ind w:left="0" w:firstLine="567"/>
        <w:rPr>
          <w:rFonts w:cs="Times New Roman"/>
          <w:szCs w:val="28"/>
        </w:rPr>
      </w:pPr>
      <w:r w:rsidRPr="001F7A97">
        <w:rPr>
          <w:rFonts w:cs="Times New Roman"/>
          <w:szCs w:val="28"/>
        </w:rPr>
        <w:t>Giải pháp:</w:t>
      </w:r>
    </w:p>
    <w:p w:rsidR="00C45518" w:rsidRPr="001F7A97" w:rsidRDefault="00C45518" w:rsidP="001F7A97">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Giải pháp của công tác tuyển sinh</w:t>
      </w:r>
    </w:p>
    <w:p w:rsidR="00C45518" w:rsidRPr="001F7A97" w:rsidRDefault="00C45518" w:rsidP="001F7A97">
      <w:pPr>
        <w:widowControl w:val="0"/>
        <w:numPr>
          <w:ilvl w:val="0"/>
          <w:numId w:val="11"/>
        </w:numPr>
        <w:tabs>
          <w:tab w:val="left" w:pos="851"/>
        </w:tabs>
        <w:spacing w:after="120" w:line="240" w:lineRule="auto"/>
        <w:ind w:left="0" w:right="51" w:firstLine="567"/>
        <w:jc w:val="both"/>
        <w:rPr>
          <w:rFonts w:cs="Times New Roman"/>
          <w:szCs w:val="28"/>
          <w:lang w:val="pt-BR"/>
        </w:rPr>
      </w:pPr>
      <w:r w:rsidRPr="001F7A97">
        <w:rPr>
          <w:rFonts w:cs="Times New Roman"/>
          <w:bCs/>
          <w:szCs w:val="28"/>
        </w:rPr>
        <w:t>Đa dạng hóa các hình thức quảng bá, tư vấn tuyển sinh:</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Tham gia các ngày hội hướng nghiệp do các trường THPT tổ chức;</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Tham gia diễn đàn tư vấn tuyển sinh do các đơn vị trên địa bàn thành phố tổ chức tại TP.HCM và các tỉnh;</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Chủ động liên hệ đến các trường THCS, THPT trên địa bàn thành phố (nội, ngoại thành) và các tỉnh để cung cấp thông tin tuyển sinh, giới thiệu các ngành đào tạo;</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Tổ chức cho học sinh phổ thông tham quan các ngành, nghề, xưởng thực hành của trường;</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Tổ chức nhóm tư vấn định hướng nghề nghiệp cho học sinh;</w:t>
      </w:r>
    </w:p>
    <w:p w:rsidR="006078B4" w:rsidRPr="001F7A97" w:rsidRDefault="006078B4" w:rsidP="001F7A97">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Thực hiện quảng cáo thông tin tuyển sinh của trường trên Đài truyền hình, truyền thanh và các phương tiện thông tin đại chúng khác...</w:t>
      </w:r>
    </w:p>
    <w:p w:rsidR="00C45518" w:rsidRPr="001F7A97" w:rsidRDefault="00C45518" w:rsidP="001F7A97">
      <w:pPr>
        <w:widowControl w:val="0"/>
        <w:numPr>
          <w:ilvl w:val="0"/>
          <w:numId w:val="11"/>
        </w:numPr>
        <w:shd w:val="clear" w:color="auto" w:fill="FFFFFF"/>
        <w:tabs>
          <w:tab w:val="left" w:pos="851"/>
          <w:tab w:val="left" w:pos="900"/>
        </w:tabs>
        <w:spacing w:after="120" w:line="240" w:lineRule="auto"/>
        <w:ind w:left="0" w:right="51" w:firstLine="567"/>
        <w:jc w:val="both"/>
        <w:rPr>
          <w:rFonts w:cs="Times New Roman"/>
          <w:szCs w:val="28"/>
          <w:lang w:val="pt-BR"/>
        </w:rPr>
      </w:pPr>
      <w:r w:rsidRPr="001F7A97">
        <w:rPr>
          <w:rFonts w:cs="Times New Roman"/>
          <w:szCs w:val="28"/>
        </w:rPr>
        <w:t xml:space="preserve">Xây dựng đội ngũ làm công tác tuyển sinh đa dạng vì </w:t>
      </w:r>
      <w:r w:rsidR="001F7A97">
        <w:rPr>
          <w:rFonts w:cs="Times New Roman"/>
          <w:szCs w:val="28"/>
        </w:rPr>
        <w:t>đ</w:t>
      </w:r>
      <w:r w:rsidRPr="001F7A97">
        <w:rPr>
          <w:rFonts w:cs="Times New Roman"/>
          <w:szCs w:val="28"/>
        </w:rPr>
        <w:t>ội ngũ tuyển sinh đóng vai trò hết sức quan trọng, ảnh hưởng trực tiếp đến hiệu quả và chất lượng</w:t>
      </w:r>
      <w:proofErr w:type="gramStart"/>
      <w:r w:rsidRPr="001F7A97">
        <w:rPr>
          <w:rFonts w:cs="Times New Roman"/>
          <w:szCs w:val="28"/>
        </w:rPr>
        <w:t>  công</w:t>
      </w:r>
      <w:proofErr w:type="gramEnd"/>
      <w:r w:rsidRPr="001F7A97">
        <w:rPr>
          <w:rFonts w:cs="Times New Roman"/>
          <w:szCs w:val="28"/>
        </w:rPr>
        <w:t xml:space="preserve"> tác tuyển sinh.</w:t>
      </w:r>
    </w:p>
    <w:p w:rsidR="00F67B35" w:rsidRPr="001F7A97" w:rsidRDefault="00F67B35" w:rsidP="001F7A97">
      <w:pPr>
        <w:numPr>
          <w:ilvl w:val="0"/>
          <w:numId w:val="11"/>
        </w:numPr>
        <w:shd w:val="clear" w:color="auto" w:fill="FFFFFF"/>
        <w:tabs>
          <w:tab w:val="left" w:pos="851"/>
          <w:tab w:val="left" w:pos="900"/>
        </w:tabs>
        <w:spacing w:after="120" w:line="240" w:lineRule="auto"/>
        <w:ind w:left="0" w:firstLine="567"/>
        <w:jc w:val="both"/>
        <w:rPr>
          <w:rFonts w:cs="Times New Roman"/>
          <w:szCs w:val="28"/>
        </w:rPr>
      </w:pPr>
      <w:r w:rsidRPr="001F7A97">
        <w:rPr>
          <w:rFonts w:cs="Times New Roman"/>
          <w:szCs w:val="28"/>
        </w:rPr>
        <w:t>Tăng cường quản lý công tác dạy và học ở nhà trường thật tốt, tạo ra nhiều ấn tượng đẹp đối với học sinh, sinh viên để những ấn tượng đó sẽ được tuyên truyền trong xã hội càng nhiều.</w:t>
      </w:r>
    </w:p>
    <w:p w:rsidR="00F67B35" w:rsidRPr="001F7A97" w:rsidRDefault="00F67B35" w:rsidP="001F7A97">
      <w:pPr>
        <w:numPr>
          <w:ilvl w:val="0"/>
          <w:numId w:val="11"/>
        </w:numPr>
        <w:shd w:val="clear" w:color="auto" w:fill="FFFFFF"/>
        <w:tabs>
          <w:tab w:val="left" w:pos="851"/>
          <w:tab w:val="left" w:pos="990"/>
        </w:tabs>
        <w:spacing w:after="120" w:line="240" w:lineRule="auto"/>
        <w:ind w:left="0" w:firstLine="567"/>
        <w:jc w:val="both"/>
        <w:rPr>
          <w:rFonts w:cs="Times New Roman"/>
          <w:szCs w:val="28"/>
        </w:rPr>
      </w:pPr>
      <w:r w:rsidRPr="001F7A97">
        <w:rPr>
          <w:rFonts w:cs="Times New Roman"/>
          <w:szCs w:val="28"/>
        </w:rPr>
        <w:t>Cơ sở vật chất mà đặc biệt là máy móc, thiết bị dạy thực hành đóng vai trò hết sức quan trọng quyết định đến chất lượng đào tạo. Vì vậy, nhà trường cần phải đầu tư những máy móc thiết bị phù hợp với chương trình đào tạo, tiếp cận với máy móc thiết bị của các doanh nghiệp đang hoạt động. Có như vậy sau khi sinh viên tốt nghiệp ra trường họ mới nhanh chóng tìm được việc làm phù hợp cho mình trong thị trường lao động và điều này sẽ làm cho thương hiệu của trường ngày một củng cố; tạo uy tín trong xã hội và sẽ có tác động mạnh mẽ đến công tác tuyển sinh của nhà trường.</w:t>
      </w:r>
    </w:p>
    <w:p w:rsidR="00F67B35" w:rsidRPr="001F7A97" w:rsidRDefault="00F67B35" w:rsidP="001F7A97">
      <w:pPr>
        <w:numPr>
          <w:ilvl w:val="0"/>
          <w:numId w:val="11"/>
        </w:numPr>
        <w:shd w:val="clear" w:color="auto" w:fill="FFFFFF"/>
        <w:tabs>
          <w:tab w:val="left" w:pos="851"/>
          <w:tab w:val="left" w:pos="990"/>
        </w:tabs>
        <w:spacing w:after="120" w:line="240" w:lineRule="auto"/>
        <w:ind w:left="0" w:firstLine="567"/>
        <w:jc w:val="both"/>
        <w:rPr>
          <w:rFonts w:cs="Times New Roman"/>
          <w:szCs w:val="28"/>
        </w:rPr>
      </w:pPr>
      <w:r w:rsidRPr="001F7A97">
        <w:rPr>
          <w:rFonts w:cs="Times New Roman"/>
          <w:szCs w:val="28"/>
        </w:rPr>
        <w:t xml:space="preserve">Một thành phần rất quan trọng có ảnh hưởng đến công tác tư vấn tuyển sinh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hỗ trợ tuyển sinh; tham gia xây dựng chương trình, giáo trình; tham gia đánh giá kết quả học tập của sinh viên khi tốt nghiệp và điều quan trọng là các doanh nghiệp sẵn sàng tiếp nhận những sinh viên của nhà trường sau khi tốt nghiệp vào làm việc trong doanh </w:t>
      </w:r>
      <w:r w:rsidRPr="001F7A97">
        <w:rPr>
          <w:rFonts w:cs="Times New Roman"/>
          <w:szCs w:val="28"/>
        </w:rPr>
        <w:lastRenderedPageBreak/>
        <w:t>nghiệp. Làm được điề</w:t>
      </w:r>
      <w:r w:rsidR="001F7A97">
        <w:rPr>
          <w:rFonts w:cs="Times New Roman"/>
          <w:szCs w:val="28"/>
        </w:rPr>
        <w:t>u này thì uy tín và thương </w:t>
      </w:r>
      <w:r w:rsidRPr="001F7A97">
        <w:rPr>
          <w:rFonts w:cs="Times New Roman"/>
          <w:szCs w:val="28"/>
        </w:rPr>
        <w:t>hiệu của trường ngày càng được nâng lên và từ đó góp phần tích cực trong công tác tư vấn tuyển sinh trong thời gian tới.</w:t>
      </w:r>
    </w:p>
    <w:p w:rsidR="00C45518" w:rsidRPr="001F7A97" w:rsidRDefault="00C45518" w:rsidP="001F7A97">
      <w:pPr>
        <w:tabs>
          <w:tab w:val="left" w:pos="851"/>
        </w:tabs>
        <w:spacing w:after="120" w:line="240" w:lineRule="auto"/>
        <w:ind w:firstLine="567"/>
        <w:jc w:val="both"/>
        <w:rPr>
          <w:rFonts w:eastAsia="Times New Roman" w:cs="Times New Roman"/>
          <w:color w:val="000000"/>
          <w:szCs w:val="28"/>
        </w:rPr>
      </w:pPr>
      <w:r w:rsidRPr="001F7A97">
        <w:rPr>
          <w:rFonts w:eastAsia="Times New Roman" w:cs="Times New Roman"/>
          <w:color w:val="000000"/>
          <w:szCs w:val="28"/>
        </w:rPr>
        <w:t>5.2</w:t>
      </w:r>
      <w:proofErr w:type="gramStart"/>
      <w:r w:rsidRPr="001F7A97">
        <w:rPr>
          <w:rFonts w:eastAsia="Times New Roman" w:cs="Times New Roman"/>
          <w:color w:val="000000"/>
          <w:szCs w:val="28"/>
        </w:rPr>
        <w:t>.</w:t>
      </w:r>
      <w:r w:rsidR="001F7A97">
        <w:rPr>
          <w:rFonts w:eastAsia="Times New Roman" w:cs="Times New Roman"/>
          <w:color w:val="000000"/>
          <w:szCs w:val="28"/>
        </w:rPr>
        <w:t>G</w:t>
      </w:r>
      <w:r w:rsidRPr="001F7A97">
        <w:rPr>
          <w:rFonts w:eastAsia="Times New Roman" w:cs="Times New Roman"/>
          <w:color w:val="000000"/>
          <w:szCs w:val="28"/>
        </w:rPr>
        <w:t>iải</w:t>
      </w:r>
      <w:proofErr w:type="gramEnd"/>
      <w:r w:rsidRPr="001F7A97">
        <w:rPr>
          <w:rFonts w:eastAsia="Times New Roman" w:cs="Times New Roman"/>
          <w:color w:val="000000"/>
          <w:szCs w:val="28"/>
        </w:rPr>
        <w:t xml:space="preserve"> pháp khắc phục tình trạng bỏ học của học sinh sinh viên</w:t>
      </w:r>
    </w:p>
    <w:p w:rsidR="00591A6B" w:rsidRPr="00591A6B" w:rsidRDefault="00591A6B" w:rsidP="00591A6B">
      <w:pPr>
        <w:pStyle w:val="ListParagraph"/>
        <w:numPr>
          <w:ilvl w:val="0"/>
          <w:numId w:val="16"/>
        </w:numPr>
        <w:tabs>
          <w:tab w:val="left" w:pos="851"/>
        </w:tabs>
        <w:spacing w:after="120" w:line="240" w:lineRule="auto"/>
        <w:ind w:left="0" w:firstLine="567"/>
        <w:jc w:val="both"/>
        <w:rPr>
          <w:rFonts w:cs="Times New Roman"/>
          <w:szCs w:val="28"/>
          <w:lang w:val="pt-BR"/>
        </w:rPr>
      </w:pPr>
      <w:r>
        <w:rPr>
          <w:rFonts w:cs="Times New Roman"/>
          <w:szCs w:val="28"/>
          <w:lang w:val="pt-BR"/>
        </w:rPr>
        <w:t xml:space="preserve">Mô hình </w:t>
      </w:r>
      <w:r w:rsidRPr="00591A6B">
        <w:rPr>
          <w:rFonts w:cs="Times New Roman"/>
          <w:szCs w:val="28"/>
        </w:rPr>
        <w:t>đào</w:t>
      </w:r>
      <w:r>
        <w:rPr>
          <w:rFonts w:cs="Times New Roman"/>
          <w:szCs w:val="28"/>
          <w:lang w:val="pt-BR"/>
        </w:rPr>
        <w:t xml:space="preserve"> tạo học sinh Trung cấp hệ 9+3 theo thông tư 16/2010/TT-BGDĐT, ngày 28/6/2010 về ban hành quy định chương trình khung Trung cấp chuyên nghiệp, </w:t>
      </w:r>
      <w:r w:rsidRPr="008C14AE">
        <w:rPr>
          <w:szCs w:val="28"/>
        </w:rPr>
        <w:t>Nhà trường thực hiện giảng dạy các môn văn hóa</w:t>
      </w:r>
      <w:r>
        <w:rPr>
          <w:szCs w:val="28"/>
        </w:rPr>
        <w:t xml:space="preserve"> (Toán, Lý, Hóa và Văn)</w:t>
      </w:r>
      <w:r w:rsidRPr="008C14AE">
        <w:rPr>
          <w:szCs w:val="28"/>
        </w:rPr>
        <w:t xml:space="preserve"> </w:t>
      </w:r>
      <w:r>
        <w:rPr>
          <w:szCs w:val="28"/>
        </w:rPr>
        <w:t xml:space="preserve"> chỉ có 1110 tiết </w:t>
      </w:r>
      <w:r w:rsidRPr="008C14AE">
        <w:rPr>
          <w:szCs w:val="28"/>
        </w:rPr>
        <w:t>cho học sinh trung cấp tại Trường theo quy định của Bộ</w:t>
      </w:r>
      <w:r>
        <w:rPr>
          <w:szCs w:val="28"/>
        </w:rPr>
        <w:t xml:space="preserve"> GD-ĐT, góp phần giảm tải tối thiểu việc học các môn văn hóa (không học nhiều môn văn hóa như ở các trường THPT) và tăng cường đào tạo kỹ năng nghề, các kiến thức chuyên ngành để học sinh có thể đáp ứng tốt nhu cầu việc làm sau khi tốt nghiệp; đồng thời vẫn </w:t>
      </w:r>
      <w:r w:rsidRPr="008C14AE">
        <w:rPr>
          <w:szCs w:val="28"/>
        </w:rPr>
        <w:t xml:space="preserve">tạo điều kiện để các em liên thông lên cao đẳng, đại học sau khi tốt nghiệp trung cấp. </w:t>
      </w:r>
      <w:r>
        <w:rPr>
          <w:szCs w:val="28"/>
        </w:rPr>
        <w:t xml:space="preserve">Học sinh tốt nghiệp trung cấp sẽ được công nhận tốt nghiệp văn hóa phổ thông. </w:t>
      </w:r>
      <w:r w:rsidRPr="008C14AE">
        <w:rPr>
          <w:szCs w:val="28"/>
        </w:rPr>
        <w:t>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Giáo viên chủ nhiệm/Cố vấn học tập (GVCN/CVHT) nắm bắt kịp thời khả năng học tập của HSSV lớp chủ nhiệm để phối hợp với Giáo viên bộ môn (GVBM) hỗ trợ HSSV trong học tập;</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GVCN/CVHT và Quản lý HSSV thông báo kịp thời và phối hợp với Phụ huynh học sinh sinh viên (PH HSSV) giải quyết đối với những HSSV lơ là trong việc học (nghỉ học, không tập trung học tập, …) do đi làm thêm; tích cực phối hợp với PH HSSV các em chưa tích cực trong học tập, còn nghỉ học và đi học trễ nhiều; động viên nhắc nhở HSSV chuyên cần hơn trong học tập và học lại các môn học còn nợ;</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GVBM kịp thời điểm danh trên phần mềm PMT-EMS để Nhà trường, GVCN/CVHT thông tin kịp thời đến PH HSSV giúp HSSV không nghỉ học nhiều, không nợ môn và không nghỉ học;</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GVCN/CVHT cùng Nhà trường hỗ trợ học bổng cho các HSSV có hoàn cảnh gia đình khó khăn để HSSV tiếp tục theo học tại trường;</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Giáo dục lòng yêu nghề, ý thức tích cực trong học tập cho HSSV trong chương trình học Kỹ năng mềm trong tuần sinh hoạt Giáo dục định hướng đầu năm học cho HSSV năm thứ nhất.</w:t>
      </w:r>
    </w:p>
    <w:p w:rsidR="00C45518" w:rsidRPr="001F7A97"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Phòng Tuyển sinh – Đào tạo phối hợp cùng các khoa thường xuyên tổ chức các lớp học lại để HSSV được học lại, giảm dần nợ môn và tiến tới không nợ môn.</w:t>
      </w:r>
    </w:p>
    <w:p w:rsidR="00C45518" w:rsidRDefault="00C45518" w:rsidP="001F7A97">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Đoàn Thanh niên – Hội sinh viên trường phối hợp cùng phòng CTCT-HSSV và GVCN/CVHT, cán bộ lớp vận động HSSV tích cực tham gia các hoạt động phong trào lớp và phong trào Đoàn – Hội của trường nhằm giúp HSSV gắn bó với Nhà trường hơn và tích cực học tập hơn.</w:t>
      </w:r>
    </w:p>
    <w:p w:rsidR="00760192" w:rsidRDefault="00760192" w:rsidP="001F7A97">
      <w:pPr>
        <w:pStyle w:val="ListParagraph"/>
        <w:numPr>
          <w:ilvl w:val="0"/>
          <w:numId w:val="16"/>
        </w:numPr>
        <w:tabs>
          <w:tab w:val="left" w:pos="851"/>
        </w:tabs>
        <w:spacing w:after="120" w:line="240" w:lineRule="auto"/>
        <w:ind w:left="0" w:firstLine="567"/>
        <w:jc w:val="both"/>
        <w:rPr>
          <w:rFonts w:cs="Times New Roman"/>
          <w:szCs w:val="28"/>
        </w:rPr>
      </w:pPr>
      <w:r w:rsidRPr="00C83014">
        <w:rPr>
          <w:szCs w:val="28"/>
        </w:rPr>
        <w:t xml:space="preserve">Nhà trường đã </w:t>
      </w:r>
      <w:r>
        <w:rPr>
          <w:szCs w:val="28"/>
        </w:rPr>
        <w:t xml:space="preserve">có giấy chứng nhận và </w:t>
      </w:r>
      <w:r w:rsidRPr="00C83014">
        <w:rPr>
          <w:szCs w:val="28"/>
        </w:rPr>
        <w:t xml:space="preserve">thực hiện triển khai công tác xây dựng hệ thống quản lý chất lượng </w:t>
      </w:r>
      <w:proofErr w:type="gramStart"/>
      <w:r w:rsidRPr="00C83014">
        <w:rPr>
          <w:szCs w:val="28"/>
        </w:rPr>
        <w:t>theo</w:t>
      </w:r>
      <w:proofErr w:type="gramEnd"/>
      <w:r w:rsidRPr="00C83014">
        <w:rPr>
          <w:szCs w:val="28"/>
        </w:rPr>
        <w:t xml:space="preserve"> tiêu chuẩn ISO 9001:2015. Nhà trường tiếp tục </w:t>
      </w:r>
      <w:r>
        <w:rPr>
          <w:szCs w:val="28"/>
        </w:rPr>
        <w:t xml:space="preserve">duy trì thực hiện </w:t>
      </w:r>
      <w:r w:rsidRPr="00C83014">
        <w:rPr>
          <w:szCs w:val="28"/>
        </w:rPr>
        <w:t xml:space="preserve">các bước và </w:t>
      </w:r>
      <w:r>
        <w:rPr>
          <w:szCs w:val="28"/>
        </w:rPr>
        <w:t xml:space="preserve">không ngừng cải tiến hệ thống quản lý </w:t>
      </w:r>
      <w:r w:rsidRPr="00C83014">
        <w:rPr>
          <w:szCs w:val="28"/>
        </w:rPr>
        <w:t xml:space="preserve">chất lượng </w:t>
      </w:r>
      <w:proofErr w:type="gramStart"/>
      <w:r w:rsidRPr="00C83014">
        <w:rPr>
          <w:szCs w:val="28"/>
        </w:rPr>
        <w:lastRenderedPageBreak/>
        <w:t>theo</w:t>
      </w:r>
      <w:proofErr w:type="gramEnd"/>
      <w:r w:rsidRPr="00C83014">
        <w:rPr>
          <w:szCs w:val="28"/>
        </w:rPr>
        <w:t xml:space="preserve"> tiêu chuẩn ISO 9001:2015</w:t>
      </w:r>
      <w:r>
        <w:rPr>
          <w:szCs w:val="28"/>
        </w:rPr>
        <w:t xml:space="preserve"> để giữa vững cam kết đạt chất lượng cao, giữ vững niềm tin và sự an tâm của người học.</w:t>
      </w:r>
    </w:p>
    <w:p w:rsidR="006078B4" w:rsidRPr="00591A6B" w:rsidRDefault="00591A6B" w:rsidP="00591A6B">
      <w:pPr>
        <w:pStyle w:val="ListParagraph"/>
        <w:numPr>
          <w:ilvl w:val="0"/>
          <w:numId w:val="16"/>
        </w:numPr>
        <w:tabs>
          <w:tab w:val="left" w:pos="851"/>
        </w:tabs>
        <w:spacing w:after="120" w:line="240" w:lineRule="auto"/>
        <w:ind w:left="0" w:firstLine="567"/>
        <w:jc w:val="both"/>
        <w:rPr>
          <w:rFonts w:cs="Times New Roman"/>
          <w:szCs w:val="28"/>
        </w:rPr>
      </w:pPr>
      <w:r>
        <w:rPr>
          <w:rFonts w:cs="Times New Roman"/>
          <w:szCs w:val="28"/>
        </w:rPr>
        <w:t>Tăng cường tốt công tác</w:t>
      </w:r>
      <w:r w:rsidR="00F67B35" w:rsidRPr="00591A6B">
        <w:rPr>
          <w:rFonts w:cs="Times New Roman"/>
          <w:szCs w:val="28"/>
        </w:rPr>
        <w:t xml:space="preserve"> giải quyết việc làm </w:t>
      </w:r>
      <w:r>
        <w:rPr>
          <w:rFonts w:cs="Times New Roman"/>
          <w:szCs w:val="28"/>
        </w:rPr>
        <w:t>cho sinh viên sau tốt nghiệp, cụ thể như sau:</w:t>
      </w:r>
    </w:p>
    <w:p w:rsidR="00F67B35" w:rsidRPr="001F7A97" w:rsidRDefault="00591A6B" w:rsidP="00591A6B">
      <w:pPr>
        <w:pStyle w:val="ListParagraph"/>
        <w:tabs>
          <w:tab w:val="left" w:pos="851"/>
          <w:tab w:val="center" w:pos="6868"/>
        </w:tabs>
        <w:spacing w:after="120" w:line="240" w:lineRule="auto"/>
        <w:ind w:left="0" w:firstLine="567"/>
        <w:jc w:val="both"/>
        <w:rPr>
          <w:rFonts w:cs="Times New Roman"/>
          <w:szCs w:val="28"/>
          <w:lang w:val="pt-BR"/>
        </w:rPr>
      </w:pPr>
      <w:r>
        <w:rPr>
          <w:rFonts w:cs="Times New Roman"/>
          <w:szCs w:val="28"/>
          <w:lang w:val="pt-BR"/>
        </w:rPr>
        <w:t xml:space="preserve">+ </w:t>
      </w:r>
      <w:r w:rsidR="00F67B35" w:rsidRPr="001F7A97">
        <w:rPr>
          <w:rFonts w:cs="Times New Roman"/>
          <w:szCs w:val="28"/>
          <w:lang w:val="pt-BR"/>
        </w:rPr>
        <w:t>Nhà Trường và doanh nghiệp gặp gỡ, trao đổi để thống nhất rằng mối liên kết “nhà trường – doanh nghiệp” là tất yếu, khách quan</w:t>
      </w:r>
      <w:r w:rsidR="00AC688A" w:rsidRPr="001F7A97">
        <w:rPr>
          <w:rFonts w:cs="Times New Roman"/>
          <w:szCs w:val="28"/>
          <w:lang w:val="pt-BR"/>
        </w:rPr>
        <w:t>, đặc biệt trong giải quyết việc làm cho học sinh sinh viên</w:t>
      </w:r>
    </w:p>
    <w:p w:rsidR="00AC688A" w:rsidRPr="00591A6B" w:rsidRDefault="00591A6B" w:rsidP="00591A6B">
      <w:pPr>
        <w:pStyle w:val="ListParagraph"/>
        <w:tabs>
          <w:tab w:val="left" w:pos="851"/>
          <w:tab w:val="center" w:pos="6868"/>
        </w:tabs>
        <w:spacing w:after="120" w:line="240" w:lineRule="auto"/>
        <w:ind w:left="0" w:firstLine="567"/>
        <w:jc w:val="both"/>
        <w:rPr>
          <w:rFonts w:cs="Times New Roman"/>
          <w:szCs w:val="28"/>
          <w:lang w:val="pt-BR"/>
        </w:rPr>
      </w:pPr>
      <w:r>
        <w:rPr>
          <w:rFonts w:cs="Times New Roman"/>
          <w:szCs w:val="28"/>
          <w:lang w:val="pt-BR"/>
        </w:rPr>
        <w:t xml:space="preserve">+ </w:t>
      </w:r>
      <w:r w:rsidR="00AC688A" w:rsidRPr="00591A6B">
        <w:rPr>
          <w:rFonts w:cs="Times New Roman"/>
          <w:szCs w:val="28"/>
          <w:lang w:val="pt-BR"/>
        </w:rPr>
        <w:t xml:space="preserve">Cùng các cơ quan quản lý và doanh nghiệp thống nhất về trách nhiệm xã hội của doanh nghiệp trong vấn đề đào tạo và sử dụng lao động. Các cơ quan quản lý Nhà nước cần có cơ chế thích hợp để doanh nghiệp tham gia sâu hơn vào quá trình đào tạo nhân lực, cũng như có thêm những chính sách ưu đãi về tài chính và thuế để hỗ trợ doanh nghiệp khi tham gia vào quá trình đào tạo với Nhà trường, nhất là những lĩnh vực đào tạo nghề nghiệp mà xã hội cần. Với cơ sở đó, Trường và doanh nghiệp sẽ dễ dàng thống nhất quan điểm: Doanh nghiệp là đơn vị muốn sử dụng người lao động có tay nghề tốt thì chính họ phải là người tham gia sâu nhất vào quá trình đào tạo nghề. </w:t>
      </w:r>
    </w:p>
    <w:p w:rsidR="00AC688A" w:rsidRPr="001F7A97" w:rsidRDefault="00591A6B" w:rsidP="00591A6B">
      <w:pPr>
        <w:pStyle w:val="ListParagraph"/>
        <w:tabs>
          <w:tab w:val="left" w:pos="851"/>
          <w:tab w:val="center" w:pos="6868"/>
        </w:tabs>
        <w:spacing w:after="120" w:line="240" w:lineRule="auto"/>
        <w:ind w:left="0" w:firstLine="567"/>
        <w:jc w:val="both"/>
        <w:rPr>
          <w:rFonts w:cs="Times New Roman"/>
          <w:i/>
          <w:szCs w:val="28"/>
          <w:lang w:val="pt-BR"/>
        </w:rPr>
      </w:pPr>
      <w:r>
        <w:rPr>
          <w:rFonts w:cs="Times New Roman"/>
          <w:szCs w:val="28"/>
          <w:lang w:val="pt-BR"/>
        </w:rPr>
        <w:t xml:space="preserve">+ </w:t>
      </w:r>
      <w:r w:rsidR="00AC688A" w:rsidRPr="001F7A97">
        <w:rPr>
          <w:rFonts w:cs="Times New Roman"/>
          <w:szCs w:val="28"/>
          <w:lang w:val="pt-BR"/>
        </w:rPr>
        <w:t>Thành lập Trung tâm Quan hệ doanh nghiệp làm cầu nối hiệu quả giữa nhà trường với doanh nghiệp.Trung tâm Quan hệ doanh nghiệp có chức năng nhiệm vụ kết nối với doanh nghiệp, tư vấn cho N</w:t>
      </w:r>
      <w:r w:rsidR="00AC688A" w:rsidRPr="001F7A97">
        <w:rPr>
          <w:rFonts w:cs="Times New Roman"/>
          <w:szCs w:val="28"/>
        </w:rPr>
        <w:t xml:space="preserve">hà trường ký kết các biên bản ghi nhớ giữa Trường và doanh nghiệp để đưa </w:t>
      </w:r>
      <w:r w:rsidR="00AC688A" w:rsidRPr="001F7A97">
        <w:rPr>
          <w:rFonts w:cs="Times New Roman"/>
          <w:szCs w:val="28"/>
          <w:lang w:val="pt-BR"/>
        </w:rPr>
        <w:t>HSSV</w:t>
      </w:r>
      <w:r w:rsidR="00AC688A" w:rsidRPr="001F7A97">
        <w:rPr>
          <w:rFonts w:cs="Times New Roman"/>
          <w:szCs w:val="28"/>
        </w:rPr>
        <w:t xml:space="preserve"> đi thực tập, tạo cơ hội giới thiệu việc làm cho </w:t>
      </w:r>
      <w:r w:rsidR="00AC688A" w:rsidRPr="001F7A97">
        <w:rPr>
          <w:rFonts w:cs="Times New Roman"/>
          <w:szCs w:val="28"/>
          <w:lang w:val="pt-BR"/>
        </w:rPr>
        <w:t>HSSV</w:t>
      </w:r>
      <w:r w:rsidR="00AC688A" w:rsidRPr="001F7A97">
        <w:rPr>
          <w:rFonts w:cs="Times New Roman"/>
          <w:szCs w:val="28"/>
        </w:rPr>
        <w:t xml:space="preserve"> sau khi tốt nghiệp ra trường</w:t>
      </w:r>
      <w:r w:rsidR="00AC688A" w:rsidRPr="001F7A97">
        <w:rPr>
          <w:rFonts w:cs="Times New Roman"/>
          <w:szCs w:val="28"/>
          <w:lang w:val="pt-BR"/>
        </w:rPr>
        <w:t xml:space="preserve">. Thông qua việc thường xuyên tiếp nhận các thông tin tuyển dụng và tổ chức các Hội thảo chuyên đề với doanh nghiệp, nhà trường kịp thời nắm bắt được các nhu cầu về nguồn lao động hiện nay trên địa bàn TP.HCM cũng như các tỉnh lân cận để điều chỉnh chương trình đào tạo sát với nhu cầu phát triển của xã hội và thị trường lao động. Đội ngũ cán bộ, nhân viên của Trung tâm Quan hệ doanh nghiệp rất chuyên nghiệp, nhiệt tình, trách nhiệm cao trong các hoạt động thúc đẩy hợp tác với doanh nghiệp, đặc biệt là công tác “khảo sát lần theo vết” về việc làm của HSSV sau khi ra trường. Trung tâm thường xuyên trao đổi với các khoa chuyên môn và các doanh nghiệp về việc thực tập tại doanh nghiệp của giảng viên cũng như HSSV, nắm bắt tiến độ học tập cùng những thông tin cá nhân của HSSV để tìm nơi thực tập và thông báo nhu cầu tuyển dụng của doanh nghiệp cho các em. </w:t>
      </w:r>
      <w:r w:rsidR="00AC688A" w:rsidRPr="001F7A97">
        <w:rPr>
          <w:rFonts w:cs="Times New Roman"/>
          <w:szCs w:val="28"/>
        </w:rPr>
        <w:t xml:space="preserve">Hàng năm, Trung tâm phụ trách việc tổ chức các ngày Hội việc làm tại trường, chủ động mời các doanh nghiệp đến trường gặp gỡ, trao đổi trực tiếp với </w:t>
      </w:r>
      <w:r w:rsidR="00AC688A" w:rsidRPr="001F7A97">
        <w:rPr>
          <w:rFonts w:cs="Times New Roman"/>
          <w:szCs w:val="28"/>
          <w:lang w:val="pt-BR"/>
        </w:rPr>
        <w:t>HSSV</w:t>
      </w:r>
      <w:r w:rsidR="00AC688A" w:rsidRPr="001F7A97">
        <w:rPr>
          <w:rFonts w:cs="Times New Roman"/>
          <w:szCs w:val="28"/>
        </w:rPr>
        <w:t xml:space="preserve"> để giới thiệu về các ngành nghề đào tạo của trường với các doanh nghiệp, cũng như giúp </w:t>
      </w:r>
      <w:r w:rsidR="00AC688A" w:rsidRPr="001F7A97">
        <w:rPr>
          <w:rFonts w:cs="Times New Roman"/>
          <w:szCs w:val="28"/>
          <w:lang w:val="pt-BR"/>
        </w:rPr>
        <w:t>HSSV</w:t>
      </w:r>
      <w:r w:rsidR="00AC688A" w:rsidRPr="001F7A97">
        <w:rPr>
          <w:rFonts w:cs="Times New Roman"/>
          <w:szCs w:val="28"/>
        </w:rPr>
        <w:t xml:space="preserve"> có thể tiếp nhận và trao đổi thông tin cần thiết về điều kiện tuyển dụng của các doanh nghiệp, về cơ hội nghề nghiệp; tổ chức các buổi tham quan thực tế tại các doanh nghiệp cho </w:t>
      </w:r>
      <w:r w:rsidR="00AC688A" w:rsidRPr="001F7A97">
        <w:rPr>
          <w:rFonts w:cs="Times New Roman"/>
          <w:szCs w:val="28"/>
          <w:lang w:val="pt-BR"/>
        </w:rPr>
        <w:t>HSSV</w:t>
      </w:r>
      <w:r w:rsidR="00AC688A" w:rsidRPr="001F7A97">
        <w:rPr>
          <w:rFonts w:cs="Times New Roman"/>
          <w:szCs w:val="28"/>
        </w:rPr>
        <w:t xml:space="preserve"> của trường từ học kỳ đầu tiên, giúp </w:t>
      </w:r>
      <w:r w:rsidR="00AC688A" w:rsidRPr="001F7A97">
        <w:rPr>
          <w:rFonts w:cs="Times New Roman"/>
          <w:szCs w:val="28"/>
          <w:lang w:val="pt-BR"/>
        </w:rPr>
        <w:t>HSSV</w:t>
      </w:r>
      <w:r w:rsidR="00AC688A" w:rsidRPr="001F7A97">
        <w:rPr>
          <w:rFonts w:cs="Times New Roman"/>
          <w:szCs w:val="28"/>
        </w:rPr>
        <w:t xml:space="preserve"> có cơ hội tham quan, tiếp cận trực tiếp các quy trình và công nghệ vận hành sản xuất của các công ty trong các khu công nghiệp, khu chế xuất, hình thành cho </w:t>
      </w:r>
      <w:r w:rsidR="00AC688A" w:rsidRPr="001F7A97">
        <w:rPr>
          <w:rFonts w:cs="Times New Roman"/>
          <w:szCs w:val="28"/>
          <w:lang w:val="pt-BR"/>
        </w:rPr>
        <w:t>HSSV</w:t>
      </w:r>
      <w:r w:rsidR="00AC688A" w:rsidRPr="001F7A97">
        <w:rPr>
          <w:rFonts w:cs="Times New Roman"/>
          <w:szCs w:val="28"/>
        </w:rPr>
        <w:t xml:space="preserve"> những nhận thức, định hướng đúng đắn về một số kỹ năng nghề nghiệp cần thiết để tạo tiền đề thuận lợi cho sự phát triển nghề nghiệp sau này. Đồng </w:t>
      </w:r>
      <w:r w:rsidR="00AC688A" w:rsidRPr="00591A6B">
        <w:rPr>
          <w:rFonts w:cs="Times New Roman"/>
          <w:szCs w:val="28"/>
          <w:lang w:val="pt-BR"/>
        </w:rPr>
        <w:t>thời</w:t>
      </w:r>
      <w:r w:rsidR="00AC688A" w:rsidRPr="001F7A97">
        <w:rPr>
          <w:rFonts w:cs="Times New Roman"/>
          <w:szCs w:val="28"/>
        </w:rPr>
        <w:t xml:space="preserve"> các doanh nghiệp có cơ hội quảng bá thương hiệu, ngành nghề trong lĩnh vực kinh doanh của mình và trực tiếp tiếp cận nguồn </w:t>
      </w:r>
      <w:proofErr w:type="gramStart"/>
      <w:r w:rsidR="00AC688A" w:rsidRPr="001F7A97">
        <w:rPr>
          <w:rFonts w:cs="Times New Roman"/>
          <w:szCs w:val="28"/>
        </w:rPr>
        <w:t>lao</w:t>
      </w:r>
      <w:proofErr w:type="gramEnd"/>
      <w:r w:rsidR="00AC688A" w:rsidRPr="001F7A97">
        <w:rPr>
          <w:rFonts w:cs="Times New Roman"/>
          <w:szCs w:val="28"/>
        </w:rPr>
        <w:t xml:space="preserve"> động kỹ thuật có tay nghề của trường khi có nhu cầu tuyển dụng.</w:t>
      </w:r>
      <w:r w:rsidR="00AC688A" w:rsidRPr="001F7A97">
        <w:rPr>
          <w:rFonts w:cs="Times New Roman"/>
          <w:i/>
          <w:szCs w:val="28"/>
          <w:lang w:val="pt-BR"/>
        </w:rPr>
        <w:t xml:space="preserve"> </w:t>
      </w:r>
      <w:r w:rsidR="00AC688A" w:rsidRPr="001F7A97">
        <w:rPr>
          <w:rFonts w:cs="Times New Roman"/>
          <w:szCs w:val="28"/>
          <w:lang w:val="pt-BR"/>
        </w:rPr>
        <w:t xml:space="preserve">Việc tư vấn qua điện thoại, qua trang mạng xã hội, qua trang website của trường cũng được nhân viên Trung tâm thực </w:t>
      </w:r>
      <w:r w:rsidR="00AC688A" w:rsidRPr="001F7A97">
        <w:rPr>
          <w:rFonts w:cs="Times New Roman"/>
          <w:szCs w:val="28"/>
          <w:lang w:val="pt-BR"/>
        </w:rPr>
        <w:lastRenderedPageBreak/>
        <w:t>hiện một cách tích cực để các HSSV đã và sẽ tốt nghiệp nắm bắt thông tin tuyển dụng trên địa bàn Thành phố Hồ Chí Minh cũng như các tỉnh lân cận.</w:t>
      </w:r>
      <w:r w:rsidR="00AC688A" w:rsidRPr="001F7A97">
        <w:rPr>
          <w:rFonts w:cs="Times New Roman"/>
          <w:i/>
          <w:szCs w:val="28"/>
          <w:lang w:val="pt-BR"/>
        </w:rPr>
        <w:t xml:space="preserve"> </w:t>
      </w:r>
      <w:r w:rsidR="00AC688A" w:rsidRPr="001F7A97">
        <w:rPr>
          <w:rFonts w:cs="Times New Roman"/>
          <w:szCs w:val="28"/>
        </w:rPr>
        <w:t xml:space="preserve">Do Trung tâm phối hợp với các khoa chuyên môn tích cực kết nối với </w:t>
      </w:r>
      <w:r w:rsidR="00AC688A" w:rsidRPr="001F7A97">
        <w:rPr>
          <w:rFonts w:cs="Times New Roman"/>
          <w:szCs w:val="28"/>
          <w:lang w:val="pt-BR"/>
        </w:rPr>
        <w:t xml:space="preserve">doanh nghiệp nên </w:t>
      </w:r>
      <w:r w:rsidR="00AC688A" w:rsidRPr="001F7A97">
        <w:rPr>
          <w:rFonts w:cs="Times New Roman"/>
          <w:szCs w:val="28"/>
        </w:rPr>
        <w:t xml:space="preserve">các cơ hội học tập, tham quan, thực tập và tham dự tuyển dụng của </w:t>
      </w:r>
      <w:r w:rsidR="00AC688A" w:rsidRPr="001F7A97">
        <w:rPr>
          <w:rFonts w:cs="Times New Roman"/>
          <w:szCs w:val="28"/>
          <w:lang w:val="pt-BR"/>
        </w:rPr>
        <w:t xml:space="preserve">HSSV, kể cả các công việc bán thời gian khi HSSV còn đang </w:t>
      </w:r>
      <w:proofErr w:type="gramStart"/>
      <w:r w:rsidR="00AC688A" w:rsidRPr="001F7A97">
        <w:rPr>
          <w:rFonts w:cs="Times New Roman"/>
          <w:szCs w:val="28"/>
          <w:lang w:val="pt-BR"/>
        </w:rPr>
        <w:t>theo</w:t>
      </w:r>
      <w:proofErr w:type="gramEnd"/>
      <w:r w:rsidR="00AC688A" w:rsidRPr="001F7A97">
        <w:rPr>
          <w:rFonts w:cs="Times New Roman"/>
          <w:szCs w:val="28"/>
          <w:lang w:val="pt-BR"/>
        </w:rPr>
        <w:t xml:space="preserve"> học tại trường đều</w:t>
      </w:r>
      <w:r w:rsidR="00AC688A" w:rsidRPr="001F7A97">
        <w:rPr>
          <w:rFonts w:cs="Times New Roman"/>
          <w:szCs w:val="28"/>
        </w:rPr>
        <w:t xml:space="preserve"> rất đa dạng, thiết thực. </w:t>
      </w:r>
      <w:r w:rsidR="00AC688A" w:rsidRPr="001F7A97">
        <w:rPr>
          <w:rFonts w:cs="Times New Roman"/>
          <w:szCs w:val="28"/>
          <w:lang w:val="pt-BR"/>
        </w:rPr>
        <w:t xml:space="preserve">Cũng qua trang website </w:t>
      </w:r>
      <w:hyperlink r:id="rId7" w:history="1">
        <w:r w:rsidR="00AC688A" w:rsidRPr="001F7A97">
          <w:rPr>
            <w:rStyle w:val="Hyperlink"/>
            <w:rFonts w:ascii="Times New Roman" w:hAnsi="Times New Roman" w:cs="Times New Roman"/>
            <w:szCs w:val="28"/>
            <w:lang w:val="pt-BR"/>
          </w:rPr>
          <w:t>http://vieclam.lttc.edu.vn</w:t>
        </w:r>
      </w:hyperlink>
      <w:r w:rsidR="00AC688A" w:rsidRPr="001F7A97">
        <w:rPr>
          <w:rFonts w:cs="Times New Roman"/>
          <w:szCs w:val="28"/>
          <w:lang w:val="pt-BR"/>
        </w:rPr>
        <w:t xml:space="preserve"> và  </w:t>
      </w:r>
      <w:hyperlink r:id="rId8" w:history="1">
        <w:r w:rsidR="00AC688A" w:rsidRPr="001F7A97">
          <w:rPr>
            <w:rStyle w:val="Hyperlink"/>
            <w:rFonts w:ascii="Times New Roman" w:hAnsi="Times New Roman" w:cs="Times New Roman"/>
            <w:szCs w:val="28"/>
            <w:lang w:val="pt-BR"/>
          </w:rPr>
          <w:t>http://new.lttc.edu.vn</w:t>
        </w:r>
      </w:hyperlink>
      <w:r w:rsidR="00AC688A" w:rsidRPr="001F7A97">
        <w:rPr>
          <w:rFonts w:cs="Times New Roman"/>
          <w:szCs w:val="28"/>
          <w:lang w:val="pt-BR"/>
        </w:rPr>
        <w:t>, HSSV dễ dàng tìm doanh nghiệp phù hợp để thực tập và ứng tuyển tìm việc làm đúng chuyên ngành. 100% sinh viên tốt nghiệp của trường đều được Trường và doanh nghiệp phối hợp giới thiệu việc làm phù hợp với ngành nghề đào tạo. Theo các kết quả nghiên cứu lần vết trong 2 năm học gần  nhất, số HSSV tốt nghiệp có việc làm phù hợp sau 12 tháng là trên 90%.</w:t>
      </w:r>
    </w:p>
    <w:p w:rsidR="00F67B35" w:rsidRPr="001F7A97" w:rsidRDefault="00F67B35" w:rsidP="001F7A97">
      <w:pPr>
        <w:pStyle w:val="ListParagraph"/>
        <w:tabs>
          <w:tab w:val="left" w:pos="851"/>
        </w:tabs>
        <w:spacing w:after="120" w:line="240" w:lineRule="auto"/>
        <w:ind w:left="0" w:firstLine="567"/>
        <w:rPr>
          <w:rFonts w:cs="Times New Roman"/>
          <w:szCs w:val="28"/>
        </w:rPr>
      </w:pPr>
    </w:p>
    <w:p w:rsidR="00FC3CF0" w:rsidRPr="001F7A97" w:rsidRDefault="00FC3CF0" w:rsidP="001F7A97">
      <w:pPr>
        <w:pStyle w:val="ListParagraph"/>
        <w:numPr>
          <w:ilvl w:val="0"/>
          <w:numId w:val="1"/>
        </w:numPr>
        <w:tabs>
          <w:tab w:val="left" w:pos="851"/>
        </w:tabs>
        <w:spacing w:after="120" w:line="240" w:lineRule="auto"/>
        <w:ind w:left="0" w:firstLine="567"/>
        <w:rPr>
          <w:rFonts w:cs="Times New Roman"/>
          <w:b/>
          <w:szCs w:val="28"/>
        </w:rPr>
      </w:pPr>
      <w:r w:rsidRPr="001F7A97">
        <w:rPr>
          <w:rFonts w:cs="Times New Roman"/>
          <w:b/>
          <w:szCs w:val="28"/>
        </w:rPr>
        <w:t>Kiến nghị:</w:t>
      </w:r>
    </w:p>
    <w:p w:rsidR="00AC688A" w:rsidRPr="001F7A97" w:rsidRDefault="00AC688A" w:rsidP="001F7A97">
      <w:pPr>
        <w:tabs>
          <w:tab w:val="left" w:pos="851"/>
        </w:tabs>
        <w:spacing w:after="120" w:line="240" w:lineRule="auto"/>
        <w:ind w:firstLine="567"/>
        <w:jc w:val="both"/>
        <w:rPr>
          <w:rFonts w:eastAsia="Calibri" w:cs="Times New Roman"/>
          <w:szCs w:val="28"/>
        </w:rPr>
      </w:pPr>
      <w:r w:rsidRPr="001F7A97">
        <w:rPr>
          <w:rFonts w:cs="Times New Roman"/>
          <w:bCs/>
          <w:szCs w:val="28"/>
        </w:rPr>
        <w:t>- Đề nghị Bộ Lao động Thương binh và Xã hội, Tổng cục giáo dục nghề nghiệp</w:t>
      </w:r>
      <w:r w:rsidRPr="001F7A97">
        <w:rPr>
          <w:rFonts w:eastAsia="Calibri" w:cs="Times New Roman"/>
          <w:szCs w:val="28"/>
        </w:rPr>
        <w:t xml:space="preserve"> và Sở </w:t>
      </w:r>
      <w:r w:rsidRPr="001F7A97">
        <w:rPr>
          <w:rFonts w:cs="Times New Roman"/>
          <w:bCs/>
          <w:szCs w:val="28"/>
        </w:rPr>
        <w:t>Lao động Thương binh và Xã hội</w:t>
      </w:r>
      <w:r w:rsidRPr="001F7A97">
        <w:rPr>
          <w:rFonts w:eastAsia="Calibri" w:cs="Times New Roman"/>
          <w:szCs w:val="28"/>
        </w:rPr>
        <w:t xml:space="preserve"> có chính sách đãi ngộ cụ thể cho những doanh nghiệp tích cực tham gia đào tạo gắn kết giữa giáo dục nghề nghiệp với doanh nghiệp.</w:t>
      </w:r>
    </w:p>
    <w:p w:rsidR="00AC688A" w:rsidRPr="001F7A97" w:rsidRDefault="00AC688A" w:rsidP="001F7A97">
      <w:pPr>
        <w:tabs>
          <w:tab w:val="left" w:pos="851"/>
        </w:tabs>
        <w:spacing w:after="120" w:line="240" w:lineRule="auto"/>
        <w:ind w:firstLine="567"/>
        <w:jc w:val="both"/>
        <w:rPr>
          <w:rFonts w:cs="Times New Roman"/>
          <w:b/>
          <w:bCs/>
          <w:szCs w:val="28"/>
        </w:rPr>
      </w:pPr>
      <w:r w:rsidRPr="001F7A97">
        <w:rPr>
          <w:rFonts w:eastAsia="Calibri" w:cs="Times New Roman"/>
          <w:szCs w:val="28"/>
        </w:rPr>
        <w:t xml:space="preserve">- Đề nghị </w:t>
      </w:r>
      <w:r w:rsidRPr="001F7A97">
        <w:rPr>
          <w:rFonts w:cs="Times New Roman"/>
          <w:bCs/>
          <w:szCs w:val="28"/>
        </w:rPr>
        <w:t>Tổng cục giáo dục nghề nghiệp</w:t>
      </w:r>
      <w:r w:rsidRPr="001F7A97">
        <w:rPr>
          <w:rFonts w:eastAsia="Calibri" w:cs="Times New Roman"/>
          <w:szCs w:val="28"/>
        </w:rPr>
        <w:t xml:space="preserve"> tổ chức nhiều hội thảo, tập huấn về gắn kết giữa giáo dục nghề nghiệp với doanh nghiệp để các trường từ nhiều địa phương khác nhau có thể trao đổi kinh nghiệm, học hỏi về việc phát triển mối liên kết đào tạo giữa nhà trường và doanh nghiệp.</w:t>
      </w:r>
    </w:p>
    <w:p w:rsidR="00591A6B" w:rsidRDefault="00AC688A" w:rsidP="00591A6B">
      <w:pPr>
        <w:numPr>
          <w:ilvl w:val="0"/>
          <w:numId w:val="22"/>
        </w:numPr>
        <w:tabs>
          <w:tab w:val="left" w:pos="851"/>
          <w:tab w:val="left" w:pos="900"/>
        </w:tabs>
        <w:spacing w:after="120" w:line="240" w:lineRule="auto"/>
        <w:ind w:left="0" w:firstLine="567"/>
        <w:jc w:val="both"/>
        <w:rPr>
          <w:rFonts w:eastAsia="Calibri" w:cs="Times New Roman"/>
          <w:szCs w:val="28"/>
        </w:rPr>
      </w:pPr>
      <w:r w:rsidRPr="001F7A97">
        <w:rPr>
          <w:rFonts w:eastAsia="Calibri" w:cs="Times New Roman"/>
          <w:szCs w:val="28"/>
        </w:rPr>
        <w:t xml:space="preserve">Đề nghị hàng năm Sở Lao động Thương binh và Xã hội Thành phố tổ chức hội thảo về gắn kết đào tạo giữa nhà trường và doanh nghiệp, mời các doanh nghiệp dự Hội thảo để biểu dương, nhân rộng các điển hình doanh nghiệp tham gia xây dựng chương trình đào tạo, </w:t>
      </w:r>
      <w:r w:rsidRPr="001F7A97">
        <w:rPr>
          <w:rFonts w:cs="Times New Roman"/>
          <w:szCs w:val="28"/>
          <w:lang w:val="pt-BR"/>
        </w:rPr>
        <w:t>giáo trình, tiêu chuẩn kỹ năng, chuẩn đầu ra, ...</w:t>
      </w:r>
      <w:r w:rsidRPr="001F7A97">
        <w:rPr>
          <w:rFonts w:eastAsia="Calibri" w:cs="Times New Roman"/>
          <w:szCs w:val="28"/>
        </w:rPr>
        <w:t xml:space="preserve"> với các trường</w:t>
      </w:r>
      <w:r w:rsidR="00591A6B">
        <w:rPr>
          <w:rFonts w:eastAsia="Calibri" w:cs="Times New Roman"/>
          <w:szCs w:val="28"/>
        </w:rPr>
        <w:t>.</w:t>
      </w:r>
    </w:p>
    <w:p w:rsidR="00591A6B" w:rsidRPr="00591A6B" w:rsidRDefault="00591A6B" w:rsidP="00591A6B">
      <w:pPr>
        <w:numPr>
          <w:ilvl w:val="0"/>
          <w:numId w:val="22"/>
        </w:numPr>
        <w:tabs>
          <w:tab w:val="left" w:pos="851"/>
          <w:tab w:val="left" w:pos="900"/>
        </w:tabs>
        <w:spacing w:after="120" w:line="240" w:lineRule="auto"/>
        <w:ind w:left="0" w:firstLine="567"/>
        <w:jc w:val="both"/>
        <w:rPr>
          <w:rFonts w:eastAsia="Calibri" w:cs="Times New Roman"/>
          <w:szCs w:val="28"/>
        </w:rPr>
      </w:pPr>
      <w:r w:rsidRPr="001F7A97">
        <w:rPr>
          <w:rFonts w:cs="Times New Roman"/>
          <w:bCs/>
          <w:szCs w:val="28"/>
        </w:rPr>
        <w:t>Đề nghị Bộ Lao động Thương binh và Xã hội, Tổng cục giáo dục nghề nghiệp</w:t>
      </w:r>
      <w:r>
        <w:rPr>
          <w:rFonts w:cs="Times New Roman"/>
          <w:bCs/>
          <w:szCs w:val="28"/>
        </w:rPr>
        <w:t xml:space="preserve"> sớm ban hành chương trình </w:t>
      </w:r>
      <w:r w:rsidR="0009292B">
        <w:rPr>
          <w:rFonts w:cs="Times New Roman"/>
          <w:bCs/>
          <w:szCs w:val="28"/>
        </w:rPr>
        <w:t>giảng dạy các môn văn hóa cho học sinh Trung cấp hệ 9+ (lớp 9)</w:t>
      </w:r>
      <w:r>
        <w:rPr>
          <w:rFonts w:cs="Times New Roman"/>
          <w:bCs/>
          <w:szCs w:val="28"/>
        </w:rPr>
        <w:t xml:space="preserve"> và tạo điều kiện thuận lợi cho học sinh tốt nghiệp Trung cấp liên thông lên đại học.</w:t>
      </w:r>
    </w:p>
    <w:p w:rsidR="0014240E" w:rsidRPr="001F7A97" w:rsidRDefault="0014240E" w:rsidP="001F7A97">
      <w:pPr>
        <w:pStyle w:val="ListParagraph"/>
        <w:tabs>
          <w:tab w:val="left" w:pos="851"/>
        </w:tabs>
        <w:spacing w:after="120" w:line="240" w:lineRule="auto"/>
        <w:ind w:left="0" w:firstLine="567"/>
        <w:rPr>
          <w:rFonts w:cs="Times New Roman"/>
          <w:szCs w:val="28"/>
        </w:rPr>
      </w:pPr>
    </w:p>
    <w:p w:rsidR="00FC3CF0" w:rsidRPr="001F7A97" w:rsidRDefault="00FC3CF0" w:rsidP="001F7A97">
      <w:pPr>
        <w:tabs>
          <w:tab w:val="left" w:pos="851"/>
        </w:tabs>
        <w:spacing w:after="120" w:line="240" w:lineRule="auto"/>
        <w:ind w:firstLine="567"/>
        <w:rPr>
          <w:rFonts w:cs="Times New Roman"/>
          <w:szCs w:val="28"/>
        </w:rPr>
      </w:pPr>
    </w:p>
    <w:sectPr w:rsidR="00FC3CF0" w:rsidRPr="001F7A97" w:rsidSect="001F7A97">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20E94E46"/>
    <w:multiLevelType w:val="hybridMultilevel"/>
    <w:tmpl w:val="44A00244"/>
    <w:lvl w:ilvl="0" w:tplc="B6349C6E">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5B4843"/>
    <w:multiLevelType w:val="hybridMultilevel"/>
    <w:tmpl w:val="EA4E35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2F1914F0"/>
    <w:multiLevelType w:val="hybridMultilevel"/>
    <w:tmpl w:val="C87E259E"/>
    <w:lvl w:ilvl="0" w:tplc="29620C94">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0265FF6"/>
    <w:multiLevelType w:val="multilevel"/>
    <w:tmpl w:val="23F282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2">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447B65F7"/>
    <w:multiLevelType w:val="hybridMultilevel"/>
    <w:tmpl w:val="E7704A58"/>
    <w:lvl w:ilvl="0" w:tplc="A13CE702">
      <w:start w:val="201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54368BE"/>
    <w:multiLevelType w:val="hybridMultilevel"/>
    <w:tmpl w:val="01903B1C"/>
    <w:lvl w:ilvl="0" w:tplc="B6349C6E">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7">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54A576B7"/>
    <w:multiLevelType w:val="hybridMultilevel"/>
    <w:tmpl w:val="46F20CAA"/>
    <w:lvl w:ilvl="0" w:tplc="B6349C6E">
      <w:start w:val="1"/>
      <w:numFmt w:val="bullet"/>
      <w:lvlText w:val="-"/>
      <w:lvlJc w:val="left"/>
      <w:pPr>
        <w:ind w:left="1635" w:hanging="360"/>
      </w:pPr>
      <w:rPr>
        <w:rFonts w:ascii="Times New Roman" w:eastAsia="Times New Roman" w:hAnsi="Times New Roman" w:cs="Times New Roman" w:hint="default"/>
        <w:b/>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19">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nsid w:val="66E77A39"/>
    <w:multiLevelType w:val="hybridMultilevel"/>
    <w:tmpl w:val="4754CF7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3">
    <w:nsid w:val="72062565"/>
    <w:multiLevelType w:val="hybridMultilevel"/>
    <w:tmpl w:val="8DC647A0"/>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9"/>
  </w:num>
  <w:num w:numId="2">
    <w:abstractNumId w:val="13"/>
  </w:num>
  <w:num w:numId="3">
    <w:abstractNumId w:val="8"/>
  </w:num>
  <w:num w:numId="4">
    <w:abstractNumId w:val="19"/>
  </w:num>
  <w:num w:numId="5">
    <w:abstractNumId w:val="17"/>
  </w:num>
  <w:num w:numId="6">
    <w:abstractNumId w:val="4"/>
  </w:num>
  <w:num w:numId="7">
    <w:abstractNumId w:val="27"/>
  </w:num>
  <w:num w:numId="8">
    <w:abstractNumId w:val="25"/>
  </w:num>
  <w:num w:numId="9">
    <w:abstractNumId w:val="2"/>
  </w:num>
  <w:num w:numId="10">
    <w:abstractNumId w:val="10"/>
  </w:num>
  <w:num w:numId="11">
    <w:abstractNumId w:val="12"/>
  </w:num>
  <w:num w:numId="12">
    <w:abstractNumId w:val="23"/>
  </w:num>
  <w:num w:numId="13">
    <w:abstractNumId w:val="0"/>
  </w:num>
  <w:num w:numId="14">
    <w:abstractNumId w:val="20"/>
  </w:num>
  <w:num w:numId="15">
    <w:abstractNumId w:val="7"/>
  </w:num>
  <w:num w:numId="16">
    <w:abstractNumId w:val="3"/>
  </w:num>
  <w:num w:numId="17">
    <w:abstractNumId w:val="11"/>
  </w:num>
  <w:num w:numId="18">
    <w:abstractNumId w:val="15"/>
  </w:num>
  <w:num w:numId="19">
    <w:abstractNumId w:val="16"/>
  </w:num>
  <w:num w:numId="20">
    <w:abstractNumId w:val="1"/>
  </w:num>
  <w:num w:numId="21">
    <w:abstractNumId w:val="22"/>
  </w:num>
  <w:num w:numId="22">
    <w:abstractNumId w:val="6"/>
  </w:num>
  <w:num w:numId="23">
    <w:abstractNumId w:val="24"/>
  </w:num>
  <w:num w:numId="24">
    <w:abstractNumId w:val="26"/>
  </w:num>
  <w:num w:numId="25">
    <w:abstractNumId w:val="5"/>
  </w:num>
  <w:num w:numId="26">
    <w:abstractNumId w:val="18"/>
  </w:num>
  <w:num w:numId="27">
    <w:abstractNumId w:val="1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603"/>
    <w:rsid w:val="0009292B"/>
    <w:rsid w:val="0014240E"/>
    <w:rsid w:val="00157058"/>
    <w:rsid w:val="001F7A97"/>
    <w:rsid w:val="003635EB"/>
    <w:rsid w:val="00591A6B"/>
    <w:rsid w:val="005F3D97"/>
    <w:rsid w:val="006078B4"/>
    <w:rsid w:val="00760192"/>
    <w:rsid w:val="00766EBC"/>
    <w:rsid w:val="00775C73"/>
    <w:rsid w:val="009558C4"/>
    <w:rsid w:val="00A47603"/>
    <w:rsid w:val="00AC688A"/>
    <w:rsid w:val="00BF60BF"/>
    <w:rsid w:val="00C45518"/>
    <w:rsid w:val="00E36B7E"/>
    <w:rsid w:val="00E72364"/>
    <w:rsid w:val="00E77B5A"/>
    <w:rsid w:val="00EE280C"/>
    <w:rsid w:val="00F67B35"/>
    <w:rsid w:val="00FC3CF0"/>
    <w:rsid w:val="00FE0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03"/>
    <w:pPr>
      <w:ind w:left="720"/>
      <w:contextualSpacing/>
    </w:pPr>
  </w:style>
  <w:style w:type="table" w:styleId="TableGrid">
    <w:name w:val="Table Grid"/>
    <w:basedOn w:val="TableNormal"/>
    <w:uiPriority w:val="39"/>
    <w:rsid w:val="00A476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688A"/>
    <w:rPr>
      <w:rFonts w:ascii="Verdana" w:hAnsi="Verdana" w:cs="Verdana"/>
      <w:color w:val="0000FF"/>
      <w:u w:val="single"/>
      <w:lang w:val="en-US" w:eastAsia="en-US" w:bidi="ar-SA"/>
    </w:rPr>
  </w:style>
  <w:style w:type="paragraph" w:styleId="NoSpacing">
    <w:name w:val="No Spacing"/>
    <w:uiPriority w:val="1"/>
    <w:qFormat/>
    <w:rsid w:val="00AC688A"/>
    <w:pPr>
      <w:spacing w:after="0" w:line="240" w:lineRule="auto"/>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03"/>
    <w:pPr>
      <w:ind w:left="720"/>
      <w:contextualSpacing/>
    </w:pPr>
  </w:style>
  <w:style w:type="table" w:styleId="TableGrid">
    <w:name w:val="Table Grid"/>
    <w:basedOn w:val="TableNormal"/>
    <w:uiPriority w:val="39"/>
    <w:rsid w:val="00A476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688A"/>
    <w:rPr>
      <w:rFonts w:ascii="Verdana" w:hAnsi="Verdana" w:cs="Verdana"/>
      <w:color w:val="0000FF"/>
      <w:u w:val="single"/>
      <w:lang w:val="en-US" w:eastAsia="en-US" w:bidi="ar-SA"/>
    </w:rPr>
  </w:style>
  <w:style w:type="paragraph" w:styleId="NoSpacing">
    <w:name w:val="No Spacing"/>
    <w:uiPriority w:val="1"/>
    <w:qFormat/>
    <w:rsid w:val="00AC688A"/>
    <w:pPr>
      <w:spacing w:after="0" w:line="240" w:lineRule="auto"/>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732527">
      <w:bodyDiv w:val="1"/>
      <w:marLeft w:val="0"/>
      <w:marRight w:val="0"/>
      <w:marTop w:val="0"/>
      <w:marBottom w:val="0"/>
      <w:divBdr>
        <w:top w:val="none" w:sz="0" w:space="0" w:color="auto"/>
        <w:left w:val="none" w:sz="0" w:space="0" w:color="auto"/>
        <w:bottom w:val="none" w:sz="0" w:space="0" w:color="auto"/>
        <w:right w:val="none" w:sz="0" w:space="0" w:color="auto"/>
      </w:divBdr>
    </w:div>
    <w:div w:id="18362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lttc.edu.vn" TargetMode="External"/><Relationship Id="rId3" Type="http://schemas.microsoft.com/office/2007/relationships/stylesWithEffects" Target="stylesWithEffects.xml"/><Relationship Id="rId7" Type="http://schemas.openxmlformats.org/officeDocument/2006/relationships/hyperlink" Target="http://vieclam.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11</Pages>
  <Words>3707</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meikoto@gmail.com</dc:creator>
  <cp:keywords/>
  <dc:description/>
  <cp:lastModifiedBy>CoNhuan</cp:lastModifiedBy>
  <cp:revision>9</cp:revision>
  <dcterms:created xsi:type="dcterms:W3CDTF">2019-12-19T03:17:00Z</dcterms:created>
  <dcterms:modified xsi:type="dcterms:W3CDTF">2019-12-19T10:33:00Z</dcterms:modified>
</cp:coreProperties>
</file>